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25E5" w14:textId="6EDEF2EF" w:rsidR="00223550" w:rsidRPr="00CF7EB3" w:rsidRDefault="00F57597" w:rsidP="00CF7EB3">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7A1ABEC5" wp14:editId="628A41FA">
            <wp:simplePos x="0" y="0"/>
            <wp:positionH relativeFrom="margin">
              <wp:align>left</wp:align>
            </wp:positionH>
            <wp:positionV relativeFrom="margin">
              <wp:align>top</wp:align>
            </wp:positionV>
            <wp:extent cx="749300" cy="7239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B_VER_STK_BLU_PMS_FR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723900"/>
                    </a:xfrm>
                    <a:prstGeom prst="rect">
                      <a:avLst/>
                    </a:prstGeom>
                  </pic:spPr>
                </pic:pic>
              </a:graphicData>
            </a:graphic>
            <wp14:sizeRelH relativeFrom="margin">
              <wp14:pctWidth>0</wp14:pctWidth>
            </wp14:sizeRelH>
            <wp14:sizeRelV relativeFrom="margin">
              <wp14:pctHeight>0</wp14:pctHeight>
            </wp14:sizeRelV>
          </wp:anchor>
        </w:drawing>
      </w:r>
      <w:r w:rsidR="679DA58C" w:rsidRPr="00CF7EB3">
        <w:rPr>
          <w:rFonts w:ascii="Arial" w:hAnsi="Arial" w:cs="Arial"/>
          <w:b/>
          <w:bCs/>
          <w:sz w:val="28"/>
          <w:szCs w:val="28"/>
        </w:rPr>
        <w:t>Suspended Office FAQ</w:t>
      </w:r>
    </w:p>
    <w:p w14:paraId="433475FC" w14:textId="77777777" w:rsidR="00E519B8" w:rsidRDefault="00991906" w:rsidP="00C56E48">
      <w:pPr>
        <w:spacing w:after="0" w:line="240" w:lineRule="auto"/>
        <w:jc w:val="center"/>
        <w:rPr>
          <w:rFonts w:ascii="Arial" w:hAnsi="Arial" w:cs="Arial"/>
          <w:sz w:val="28"/>
          <w:szCs w:val="28"/>
        </w:rPr>
      </w:pPr>
      <w:r w:rsidRPr="00C56E48">
        <w:rPr>
          <w:rFonts w:ascii="Arial" w:hAnsi="Arial" w:cs="Arial"/>
          <w:b/>
          <w:bCs/>
          <w:sz w:val="28"/>
          <w:szCs w:val="28"/>
        </w:rPr>
        <w:t>California</w:t>
      </w:r>
      <w:r w:rsidR="00524690" w:rsidRPr="00C56E48">
        <w:rPr>
          <w:rFonts w:ascii="Arial" w:hAnsi="Arial" w:cs="Arial"/>
          <w:b/>
          <w:bCs/>
          <w:sz w:val="28"/>
          <w:szCs w:val="28"/>
        </w:rPr>
        <w:t xml:space="preserve"> So</w:t>
      </w:r>
      <w:r w:rsidR="00345FAF" w:rsidRPr="00C56E48">
        <w:rPr>
          <w:rFonts w:ascii="Arial" w:hAnsi="Arial" w:cs="Arial"/>
          <w:b/>
          <w:bCs/>
          <w:sz w:val="28"/>
          <w:szCs w:val="28"/>
        </w:rPr>
        <w:t>Cal</w:t>
      </w:r>
      <w:r w:rsidR="00C56E48">
        <w:rPr>
          <w:rFonts w:ascii="Arial" w:hAnsi="Arial" w:cs="Arial"/>
          <w:sz w:val="28"/>
          <w:szCs w:val="28"/>
        </w:rPr>
        <w:t xml:space="preserve"> </w:t>
      </w:r>
    </w:p>
    <w:p w14:paraId="13501520" w14:textId="09B01579" w:rsidR="00C56E48" w:rsidRPr="00E519B8" w:rsidRDefault="00C56E48" w:rsidP="00C56E48">
      <w:pPr>
        <w:spacing w:after="0" w:line="240" w:lineRule="auto"/>
        <w:jc w:val="center"/>
        <w:rPr>
          <w:rFonts w:ascii="Arial" w:hAnsi="Arial" w:cs="Arial"/>
          <w:b/>
          <w:bCs/>
        </w:rPr>
      </w:pPr>
      <w:r w:rsidRPr="00E519B8">
        <w:rPr>
          <w:rFonts w:ascii="Arial" w:hAnsi="Arial" w:cs="Arial"/>
          <w:b/>
          <w:bCs/>
        </w:rPr>
        <w:t xml:space="preserve">(and additional requirements for </w:t>
      </w:r>
      <w:r w:rsidR="002224ED" w:rsidRPr="00E519B8">
        <w:rPr>
          <w:rFonts w:ascii="Arial" w:hAnsi="Arial" w:cs="Arial"/>
          <w:b/>
          <w:bCs/>
        </w:rPr>
        <w:t>L.A.</w:t>
      </w:r>
      <w:r w:rsidR="003274A6" w:rsidRPr="00E519B8">
        <w:rPr>
          <w:rFonts w:ascii="Arial" w:hAnsi="Arial" w:cs="Arial"/>
          <w:b/>
          <w:bCs/>
        </w:rPr>
        <w:t xml:space="preserve">, </w:t>
      </w:r>
      <w:r w:rsidRPr="00E519B8">
        <w:rPr>
          <w:rFonts w:ascii="Arial" w:hAnsi="Arial" w:cs="Arial"/>
          <w:b/>
          <w:bCs/>
        </w:rPr>
        <w:t>Ventura and Riverside Counties</w:t>
      </w:r>
      <w:r w:rsidR="00E519B8" w:rsidRPr="00E519B8">
        <w:rPr>
          <w:rFonts w:ascii="Arial" w:hAnsi="Arial" w:cs="Arial"/>
          <w:b/>
          <w:bCs/>
        </w:rPr>
        <w:t>, Burbank, Long Beach, Pasadena</w:t>
      </w:r>
      <w:r w:rsidRPr="00E519B8">
        <w:rPr>
          <w:rFonts w:ascii="Arial" w:hAnsi="Arial" w:cs="Arial"/>
          <w:b/>
          <w:bCs/>
        </w:rPr>
        <w:t>)</w:t>
      </w:r>
    </w:p>
    <w:p w14:paraId="43F8BA43" w14:textId="411541E1" w:rsidR="00EF205F" w:rsidRDefault="00EF205F" w:rsidP="00CF7EB3">
      <w:pPr>
        <w:jc w:val="center"/>
        <w:rPr>
          <w:rFonts w:ascii="Arial" w:hAnsi="Arial" w:cs="Arial"/>
          <w:sz w:val="28"/>
          <w:szCs w:val="28"/>
        </w:rPr>
      </w:pPr>
    </w:p>
    <w:p w14:paraId="539BC19B" w14:textId="0433CF1F" w:rsidR="004E06E3" w:rsidRPr="006D5CC3" w:rsidRDefault="004E06E3" w:rsidP="00236709">
      <w:pPr>
        <w:spacing w:after="0" w:line="240" w:lineRule="auto"/>
        <w:jc w:val="center"/>
        <w:rPr>
          <w:b/>
          <w:bCs/>
          <w:color w:val="FF0000"/>
        </w:rPr>
      </w:pPr>
      <w:r w:rsidRPr="369A55C3">
        <w:rPr>
          <w:b/>
          <w:bCs/>
          <w:color w:val="FF0000"/>
        </w:rPr>
        <w:t xml:space="preserve">Date </w:t>
      </w:r>
      <w:r w:rsidR="00C56E48" w:rsidRPr="369A55C3">
        <w:rPr>
          <w:b/>
          <w:bCs/>
          <w:color w:val="FF0000"/>
        </w:rPr>
        <w:t>0</w:t>
      </w:r>
      <w:r w:rsidR="002C6481">
        <w:rPr>
          <w:b/>
          <w:bCs/>
          <w:color w:val="FF0000"/>
        </w:rPr>
        <w:t>5/</w:t>
      </w:r>
      <w:r w:rsidR="00413CDD">
        <w:rPr>
          <w:b/>
          <w:bCs/>
          <w:color w:val="FF0000"/>
        </w:rPr>
        <w:t>13</w:t>
      </w:r>
      <w:r w:rsidR="00005693">
        <w:rPr>
          <w:b/>
          <w:bCs/>
          <w:color w:val="FF0000"/>
        </w:rPr>
        <w:t>/</w:t>
      </w:r>
      <w:r w:rsidRPr="369A55C3">
        <w:rPr>
          <w:b/>
          <w:bCs/>
          <w:color w:val="FF0000"/>
        </w:rPr>
        <w:t>2020</w:t>
      </w:r>
    </w:p>
    <w:p w14:paraId="2D261181" w14:textId="17E95E33" w:rsidR="00784833" w:rsidRDefault="00784833" w:rsidP="00236709">
      <w:pPr>
        <w:pBdr>
          <w:bottom w:val="single" w:sz="4" w:space="1" w:color="auto"/>
        </w:pBdr>
        <w:spacing w:after="0" w:line="240" w:lineRule="auto"/>
      </w:pPr>
    </w:p>
    <w:p w14:paraId="065EA0ED" w14:textId="77777777" w:rsidR="00236709" w:rsidRDefault="00236709" w:rsidP="006B49C9">
      <w:pPr>
        <w:pStyle w:val="NoSpacing"/>
        <w:rPr>
          <w:rFonts w:ascii="Arial" w:hAnsi="Arial" w:cs="Arial"/>
          <w:b/>
          <w:bCs/>
        </w:rPr>
      </w:pPr>
    </w:p>
    <w:p w14:paraId="70A1E9A7" w14:textId="39D6F415" w:rsidR="00CF7EB3" w:rsidRPr="005557A3" w:rsidRDefault="00CF7EB3" w:rsidP="006B49C9">
      <w:pPr>
        <w:pStyle w:val="NoSpacing"/>
        <w:rPr>
          <w:rFonts w:ascii="Arial" w:hAnsi="Arial" w:cs="Arial"/>
          <w:b/>
          <w:bCs/>
        </w:rPr>
      </w:pPr>
      <w:r w:rsidRPr="005557A3">
        <w:rPr>
          <w:rFonts w:ascii="Arial" w:hAnsi="Arial" w:cs="Arial"/>
          <w:b/>
          <w:bCs/>
        </w:rPr>
        <w:t xml:space="preserve">What is happening? </w:t>
      </w:r>
    </w:p>
    <w:p w14:paraId="1DEE776B" w14:textId="309C0A08" w:rsidR="009E3346" w:rsidRDefault="009E3346" w:rsidP="009E3346">
      <w:r w:rsidRPr="055C0C25">
        <w:rPr>
          <w:rFonts w:ascii="Arial" w:eastAsia="Arial" w:hAnsi="Arial" w:cs="Arial"/>
        </w:rPr>
        <w:t xml:space="preserve">All Coldwell Banker offices are closed to the general public. </w:t>
      </w:r>
      <w:r>
        <w:rPr>
          <w:rFonts w:ascii="Arial" w:eastAsia="Arial" w:hAnsi="Arial" w:cs="Arial"/>
        </w:rPr>
        <w:t>In</w:t>
      </w:r>
      <w:r w:rsidRPr="055C0C25">
        <w:rPr>
          <w:rFonts w:ascii="Arial" w:eastAsia="Arial" w:hAnsi="Arial" w:cs="Arial"/>
        </w:rPr>
        <w:t xml:space="preserve"> </w:t>
      </w:r>
      <w:r>
        <w:rPr>
          <w:rFonts w:ascii="Arial" w:eastAsia="Arial" w:hAnsi="Arial" w:cs="Arial"/>
        </w:rPr>
        <w:t>California</w:t>
      </w:r>
      <w:r w:rsidRPr="055C0C25">
        <w:rPr>
          <w:rFonts w:ascii="Arial" w:eastAsia="Arial" w:hAnsi="Arial" w:cs="Arial"/>
        </w:rPr>
        <w:t xml:space="preserve">, if it continues to be permitted by local and /or state mandates, our offices will begin to reopen on May 18 for agents doing work. All offices are accessible for pick-up and drop-off of materials as necessary, check scanning, and for client accessibility for closings. Open offices may operate with modified hours and partially or entirely remote staff. All offices are required to have </w:t>
      </w:r>
      <w:hyperlink r:id="rId11">
        <w:r w:rsidRPr="055C0C25">
          <w:rPr>
            <w:rStyle w:val="Hyperlink"/>
            <w:rFonts w:ascii="Arial" w:eastAsia="Arial" w:hAnsi="Arial" w:cs="Arial"/>
            <w:color w:val="0563C1"/>
          </w:rPr>
          <w:t>door signage</w:t>
        </w:r>
      </w:hyperlink>
      <w:bookmarkStart w:id="0" w:name="_GoBack"/>
      <w:bookmarkEnd w:id="0"/>
      <w:r w:rsidRPr="055C0C25">
        <w:rPr>
          <w:rFonts w:ascii="Arial" w:eastAsia="Arial" w:hAnsi="Arial" w:cs="Arial"/>
        </w:rPr>
        <w:t xml:space="preserve"> prominently displayed at all entrances. </w:t>
      </w:r>
    </w:p>
    <w:p w14:paraId="5BFA2D07" w14:textId="54FF6714" w:rsidR="00A8300E" w:rsidRPr="00503A6A" w:rsidRDefault="00A8300E" w:rsidP="006B49C9">
      <w:pPr>
        <w:pStyle w:val="NoSpacing"/>
        <w:rPr>
          <w:rFonts w:ascii="Arial" w:hAnsi="Arial" w:cs="Arial"/>
        </w:rPr>
      </w:pPr>
    </w:p>
    <w:p w14:paraId="4B99D462" w14:textId="77777777" w:rsidR="0069595D" w:rsidRDefault="00670AC7" w:rsidP="0069595D">
      <w:r w:rsidRPr="00670AC7">
        <w:rPr>
          <w:rFonts w:ascii="Arial" w:hAnsi="Arial" w:cs="Arial"/>
          <w:b/>
          <w:bCs/>
        </w:rPr>
        <w:t>Who is allowed in the office?</w:t>
      </w:r>
      <w:r w:rsidRPr="00670AC7">
        <w:rPr>
          <w:rFonts w:ascii="Arial" w:hAnsi="Arial" w:cs="Arial"/>
        </w:rPr>
        <w:t xml:space="preserve"> </w:t>
      </w:r>
      <w:r w:rsidRPr="00670AC7">
        <w:rPr>
          <w:rFonts w:ascii="Arial" w:hAnsi="Arial" w:cs="Arial"/>
        </w:rPr>
        <w:br/>
      </w:r>
      <w:r w:rsidR="0069595D" w:rsidRPr="055C0C25">
        <w:rPr>
          <w:rFonts w:ascii="Arial" w:eastAsia="Arial" w:hAnsi="Arial" w:cs="Arial"/>
        </w:rPr>
        <w:t xml:space="preserve">Sales branch offices are closed and are not generally accessible by consumers, agents and staff. However, in </w:t>
      </w:r>
      <w:r w:rsidR="0069595D">
        <w:rPr>
          <w:rFonts w:ascii="Arial" w:eastAsia="Arial" w:hAnsi="Arial" w:cs="Arial"/>
        </w:rPr>
        <w:t>California</w:t>
      </w:r>
      <w:r w:rsidR="0069595D" w:rsidRPr="055C0C25">
        <w:rPr>
          <w:rFonts w:ascii="Arial" w:eastAsia="Arial" w:hAnsi="Arial" w:cs="Arial"/>
        </w:rPr>
        <w:t xml:space="preserve">, if it continues to be permitted by local and /or state mandate, offices will begin to reopen on May 18 for agents doing work. </w:t>
      </w:r>
    </w:p>
    <w:p w14:paraId="2E18A767" w14:textId="1CAE13D8" w:rsidR="00670AC7" w:rsidRPr="00670AC7" w:rsidRDefault="00670AC7" w:rsidP="00670AC7">
      <w:pPr>
        <w:spacing w:after="0" w:line="240" w:lineRule="auto"/>
        <w:rPr>
          <w:rFonts w:ascii="Arial" w:hAnsi="Arial" w:cs="Arial"/>
        </w:rPr>
      </w:pPr>
      <w:r w:rsidRPr="00670AC7">
        <w:rPr>
          <w:rFonts w:ascii="Arial" w:hAnsi="Arial" w:cs="Arial"/>
        </w:rPr>
        <w:t xml:space="preserve">All offices are accessible for drop-off or pickup of items and for closings. For real estate closings taking place in our sales offices, only required signers are permitted to attend the closing. (See below for further guidance on closings).  While in the office, all employees, agents and visitors must practice social distancing per </w:t>
      </w:r>
      <w:hyperlink r:id="rId12" w:history="1">
        <w:r w:rsidRPr="00670AC7">
          <w:rPr>
            <w:rFonts w:ascii="Arial" w:hAnsi="Arial" w:cs="Arial"/>
            <w:color w:val="0563C1"/>
            <w:u w:val="single"/>
          </w:rPr>
          <w:t>CDC guidelines</w:t>
        </w:r>
      </w:hyperlink>
      <w:r w:rsidRPr="00670AC7">
        <w:rPr>
          <w:rFonts w:ascii="Arial" w:hAnsi="Arial" w:cs="Arial"/>
        </w:rPr>
        <w:t xml:space="preserve">. </w:t>
      </w:r>
    </w:p>
    <w:p w14:paraId="02DAE799" w14:textId="77777777" w:rsidR="00670AC7" w:rsidRPr="00670AC7" w:rsidRDefault="00670AC7" w:rsidP="00670AC7">
      <w:pPr>
        <w:spacing w:after="0" w:line="240" w:lineRule="auto"/>
        <w:rPr>
          <w:rFonts w:ascii="Arial" w:hAnsi="Arial" w:cs="Arial"/>
        </w:rPr>
      </w:pPr>
    </w:p>
    <w:p w14:paraId="22F38F82" w14:textId="77777777" w:rsidR="00670AC7" w:rsidRPr="00670AC7" w:rsidRDefault="00670AC7" w:rsidP="00670AC7">
      <w:pPr>
        <w:spacing w:after="0" w:line="240" w:lineRule="auto"/>
        <w:rPr>
          <w:rFonts w:ascii="Arial" w:hAnsi="Arial" w:cs="Arial"/>
        </w:rPr>
      </w:pPr>
      <w:r w:rsidRPr="00670AC7">
        <w:rPr>
          <w:rFonts w:ascii="Arial" w:hAnsi="Arial" w:cs="Arial"/>
        </w:rPr>
        <w:t xml:space="preserve">Anyone recently experiencing symptoms of COVID-19 should not come into the office, should not interact with the public, and should take precautions in accordance with CDC guidelines. Anyone accessing our offices may be asked about their health status. </w:t>
      </w:r>
    </w:p>
    <w:p w14:paraId="74D5272C" w14:textId="77777777" w:rsidR="00670AC7" w:rsidRPr="00670AC7" w:rsidRDefault="00670AC7" w:rsidP="00670AC7">
      <w:pPr>
        <w:spacing w:after="0" w:line="240" w:lineRule="auto"/>
        <w:rPr>
          <w:rFonts w:ascii="Arial" w:hAnsi="Arial" w:cs="Arial"/>
        </w:rPr>
      </w:pPr>
    </w:p>
    <w:p w14:paraId="304CB5A0" w14:textId="77777777" w:rsidR="00670AC7" w:rsidRPr="00670AC7" w:rsidRDefault="00670AC7" w:rsidP="00670AC7">
      <w:pPr>
        <w:spacing w:after="0" w:line="240" w:lineRule="auto"/>
        <w:rPr>
          <w:rFonts w:ascii="Arial" w:hAnsi="Arial" w:cs="Arial"/>
        </w:rPr>
      </w:pPr>
      <w:r w:rsidRPr="00670AC7">
        <w:rPr>
          <w:rFonts w:ascii="Arial" w:hAnsi="Arial" w:cs="Arial"/>
        </w:rPr>
        <w:t>We expect our agents and employees to monitor their own health and follow CDC guidelines, and if requested due to state and/or local mandates, report results to their managers (such as temperature).</w:t>
      </w:r>
    </w:p>
    <w:p w14:paraId="09E091AC" w14:textId="77777777" w:rsidR="00670AC7" w:rsidRPr="00670AC7" w:rsidRDefault="00670AC7" w:rsidP="00670AC7">
      <w:pPr>
        <w:spacing w:after="0" w:line="240" w:lineRule="auto"/>
        <w:rPr>
          <w:rFonts w:ascii="Arial" w:hAnsi="Arial" w:cs="Arial"/>
        </w:rPr>
      </w:pPr>
    </w:p>
    <w:p w14:paraId="07411F19" w14:textId="07D1F5D3" w:rsidR="00670AC7" w:rsidRPr="00670AC7" w:rsidRDefault="00670AC7" w:rsidP="00670AC7">
      <w:pPr>
        <w:spacing w:after="0" w:line="240" w:lineRule="auto"/>
        <w:rPr>
          <w:rFonts w:ascii="Arial" w:hAnsi="Arial" w:cs="Arial"/>
          <w:color w:val="000000"/>
        </w:rPr>
      </w:pPr>
      <w:r w:rsidRPr="00670AC7">
        <w:rPr>
          <w:rFonts w:ascii="Arial" w:hAnsi="Arial" w:cs="Arial"/>
          <w:b/>
          <w:bCs/>
          <w:color w:val="201F1E"/>
        </w:rPr>
        <w:t xml:space="preserve">Are individuals required to wear face coverings? </w:t>
      </w:r>
      <w:r w:rsidRPr="00670AC7">
        <w:rPr>
          <w:rFonts w:ascii="Calibri" w:hAnsi="Calibri" w:cs="Calibri"/>
        </w:rPr>
        <w:br/>
      </w:r>
      <w:r w:rsidRPr="00670AC7">
        <w:rPr>
          <w:rFonts w:ascii="Arial" w:hAnsi="Arial" w:cs="Arial"/>
          <w:color w:val="201F1E"/>
        </w:rPr>
        <w:t>For the health and safety of all of our colleagues, it is essential that we</w:t>
      </w:r>
      <w:r w:rsidRPr="00670AC7">
        <w:rPr>
          <w:rFonts w:ascii="Arial" w:hAnsi="Arial" w:cs="Arial"/>
          <w:b/>
          <w:bCs/>
          <w:color w:val="201F1E"/>
        </w:rPr>
        <w:t xml:space="preserve"> </w:t>
      </w:r>
      <w:r w:rsidRPr="00670AC7">
        <w:rPr>
          <w:rFonts w:ascii="Arial" w:hAnsi="Arial" w:cs="Arial"/>
          <w:b/>
          <w:bCs/>
          <w:color w:val="201F1E"/>
          <w:u w:val="single"/>
        </w:rPr>
        <w:t xml:space="preserve">limit visits to offices only when absolutely essential. </w:t>
      </w:r>
      <w:r w:rsidRPr="00670AC7">
        <w:rPr>
          <w:rFonts w:ascii="Arial" w:hAnsi="Arial" w:cs="Arial"/>
          <w:color w:val="201F1E"/>
        </w:rPr>
        <w:t xml:space="preserve">If you must visit an office, please take precautions before your visit and follow this set of </w:t>
      </w:r>
      <w:hyperlink r:id="rId13" w:history="1">
        <w:r w:rsidRPr="00404818">
          <w:rPr>
            <w:rStyle w:val="Hyperlink"/>
            <w:rFonts w:ascii="Arial" w:hAnsi="Arial" w:cs="Arial"/>
          </w:rPr>
          <w:t>Best Practices.</w:t>
        </w:r>
      </w:hyperlink>
      <w:r w:rsidRPr="00670AC7">
        <w:rPr>
          <w:rFonts w:ascii="Arial" w:hAnsi="Arial" w:cs="Arial"/>
          <w:color w:val="4472C4"/>
        </w:rPr>
        <w:t xml:space="preserve">  </w:t>
      </w:r>
      <w:r w:rsidRPr="00670AC7">
        <w:rPr>
          <w:rFonts w:ascii="Arial" w:hAnsi="Arial" w:cs="Arial"/>
        </w:rPr>
        <w:t xml:space="preserve">We require all of our employees and agents to wear face coverings at all times when visiting a Coldwell Banker office. </w:t>
      </w:r>
      <w:r w:rsidRPr="00670AC7">
        <w:rPr>
          <w:rFonts w:ascii="Arial" w:hAnsi="Arial" w:cs="Arial"/>
          <w:color w:val="000000"/>
        </w:rPr>
        <w:t>This policy will also apply to any visitors to our U.S. offices, including clients and vendors, all of whom we will notify either through separate communications or door signage.</w:t>
      </w:r>
    </w:p>
    <w:p w14:paraId="6852AA9E" w14:textId="77777777" w:rsidR="00670AC7" w:rsidRPr="00670AC7" w:rsidRDefault="00670AC7" w:rsidP="00670AC7">
      <w:pPr>
        <w:spacing w:after="0" w:line="240" w:lineRule="auto"/>
        <w:rPr>
          <w:rFonts w:ascii="Arial" w:hAnsi="Arial" w:cs="Arial"/>
        </w:rPr>
      </w:pPr>
    </w:p>
    <w:p w14:paraId="46685381" w14:textId="77777777" w:rsidR="00670AC7" w:rsidRPr="00670AC7" w:rsidRDefault="00670AC7" w:rsidP="00670AC7">
      <w:pPr>
        <w:spacing w:after="0" w:line="240" w:lineRule="auto"/>
        <w:rPr>
          <w:rFonts w:ascii="Arial" w:hAnsi="Arial" w:cs="Arial"/>
          <w:color w:val="201F1E"/>
        </w:rPr>
      </w:pPr>
      <w:r w:rsidRPr="00670AC7">
        <w:rPr>
          <w:rFonts w:ascii="Arial" w:hAnsi="Arial" w:cs="Arial"/>
          <w:color w:val="201F1E"/>
        </w:rPr>
        <w:t xml:space="preserve">In addition to our office policies, we also expect employees and agents to wear face coverings when conducting business outside of our offices (such as interacting with customers or the general public). </w:t>
      </w:r>
    </w:p>
    <w:p w14:paraId="2B58491E" w14:textId="77777777" w:rsidR="00670AC7" w:rsidRPr="00670AC7" w:rsidRDefault="00670AC7" w:rsidP="00670AC7">
      <w:pPr>
        <w:spacing w:after="0" w:line="240" w:lineRule="auto"/>
        <w:rPr>
          <w:rFonts w:ascii="Arial" w:hAnsi="Arial" w:cs="Arial"/>
        </w:rPr>
      </w:pPr>
    </w:p>
    <w:p w14:paraId="74F9C1C9" w14:textId="77777777" w:rsidR="00670AC7" w:rsidRPr="00670AC7" w:rsidRDefault="00670AC7" w:rsidP="00670AC7">
      <w:pPr>
        <w:spacing w:after="0" w:line="240" w:lineRule="auto"/>
        <w:rPr>
          <w:rFonts w:ascii="Arial" w:hAnsi="Arial" w:cs="Arial"/>
          <w:color w:val="0563C1"/>
          <w:u w:val="single"/>
        </w:rPr>
      </w:pPr>
      <w:r w:rsidRPr="00670AC7">
        <w:rPr>
          <w:rFonts w:ascii="Arial" w:hAnsi="Arial" w:cs="Arial"/>
          <w:color w:val="000000"/>
        </w:rPr>
        <w:t xml:space="preserve">Please prepare to </w:t>
      </w:r>
      <w:r w:rsidRPr="00670AC7">
        <w:rPr>
          <w:rFonts w:ascii="Arial" w:hAnsi="Arial" w:cs="Arial"/>
          <w:b/>
          <w:bCs/>
          <w:color w:val="000000"/>
        </w:rPr>
        <w:t>bring your own face covering</w:t>
      </w:r>
      <w:r w:rsidRPr="00670AC7">
        <w:rPr>
          <w:rFonts w:ascii="Arial" w:hAnsi="Arial" w:cs="Arial"/>
          <w:color w:val="000000"/>
        </w:rPr>
        <w:t xml:space="preserve">. If you do not have access to one, we will work to provide one for you. Please note that the CDC’s recommended face coverings are not N-95 respirators or surgical masks, which are critical supplies that should be reserved for </w:t>
      </w:r>
      <w:r w:rsidRPr="00670AC7">
        <w:rPr>
          <w:rFonts w:ascii="Arial" w:hAnsi="Arial" w:cs="Arial"/>
          <w:color w:val="000000"/>
        </w:rPr>
        <w:lastRenderedPageBreak/>
        <w:t xml:space="preserve">healthcare workers and other medical first responders. For a guide on how to create and wear a cloth face covering, </w:t>
      </w:r>
      <w:hyperlink r:id="rId14" w:history="1">
        <w:r w:rsidRPr="00670AC7">
          <w:rPr>
            <w:rFonts w:ascii="Arial" w:hAnsi="Arial" w:cs="Arial"/>
            <w:color w:val="0563C1"/>
            <w:u w:val="single"/>
          </w:rPr>
          <w:t>please click HERE</w:t>
        </w:r>
      </w:hyperlink>
      <w:r w:rsidRPr="00670AC7">
        <w:rPr>
          <w:rFonts w:ascii="Arial" w:hAnsi="Arial" w:cs="Arial"/>
          <w:color w:val="0563C1"/>
          <w:u w:val="single"/>
        </w:rPr>
        <w:t>.</w:t>
      </w:r>
    </w:p>
    <w:p w14:paraId="2C8C3D92" w14:textId="77777777" w:rsidR="00670AC7" w:rsidRPr="00670AC7" w:rsidRDefault="00670AC7" w:rsidP="00670AC7">
      <w:pPr>
        <w:spacing w:after="0" w:line="240" w:lineRule="auto"/>
        <w:rPr>
          <w:rFonts w:ascii="Arial" w:hAnsi="Arial" w:cs="Arial"/>
        </w:rPr>
      </w:pPr>
    </w:p>
    <w:p w14:paraId="7CD6C8AD" w14:textId="77777777" w:rsidR="00240382" w:rsidRPr="00240382" w:rsidRDefault="00240382" w:rsidP="00240382">
      <w:pPr>
        <w:pStyle w:val="NoSpacing"/>
        <w:rPr>
          <w:rFonts w:ascii="Arial" w:hAnsi="Arial" w:cs="Arial"/>
          <w:b/>
          <w:bCs/>
        </w:rPr>
      </w:pPr>
      <w:r w:rsidRPr="00240382">
        <w:rPr>
          <w:rFonts w:ascii="Arial" w:hAnsi="Arial" w:cs="Arial"/>
          <w:b/>
          <w:bCs/>
        </w:rPr>
        <w:t xml:space="preserve">Can we hold open houses and private showings? </w:t>
      </w:r>
    </w:p>
    <w:p w14:paraId="617E608C" w14:textId="7D9ABF17" w:rsidR="009F6E19" w:rsidRPr="001030F2" w:rsidRDefault="009F6E19" w:rsidP="009F6E19">
      <w:pPr>
        <w:rPr>
          <w:rFonts w:ascii="Calibri" w:hAnsi="Calibri" w:cs="Calibri"/>
        </w:rPr>
      </w:pPr>
      <w:r>
        <w:rPr>
          <w:rFonts w:ascii="Arial" w:hAnsi="Arial" w:cs="Arial"/>
        </w:rPr>
        <w:t xml:space="preserve">Open houses are prohibited until further notice. Private showings are now permissible under new </w:t>
      </w:r>
      <w:hyperlink r:id="rId15" w:history="1">
        <w:r w:rsidRPr="002925D6">
          <w:rPr>
            <w:rStyle w:val="Hyperlink"/>
            <w:rFonts w:ascii="Arial" w:hAnsi="Arial" w:cs="Arial"/>
          </w:rPr>
          <w:t>state guidelines</w:t>
        </w:r>
      </w:hyperlink>
      <w:r>
        <w:rPr>
          <w:rFonts w:ascii="Arial" w:hAnsi="Arial" w:cs="Arial"/>
        </w:rPr>
        <w:t xml:space="preserve">. All agents are expected to </w:t>
      </w:r>
      <w:r w:rsidRPr="002925D6">
        <w:rPr>
          <w:rFonts w:ascii="Arial" w:hAnsi="Arial" w:cs="Arial"/>
        </w:rPr>
        <w:t>follow guidelines</w:t>
      </w:r>
      <w:r>
        <w:rPr>
          <w:rFonts w:ascii="Arial" w:hAnsi="Arial" w:cs="Arial"/>
        </w:rPr>
        <w:t xml:space="preserve"> when showing properties. Note that our clients and consumers are subject to the same orders. Coldwell Banker is asking that all agents continue to comply with all governmental orders.</w:t>
      </w:r>
      <w:r w:rsidR="001030F2" w:rsidRPr="001030F2">
        <w:rPr>
          <w:rFonts w:ascii="Arial" w:hAnsi="Arial" w:cs="Arial"/>
        </w:rPr>
        <w:t xml:space="preserve"> </w:t>
      </w:r>
      <w:r w:rsidR="001030F2" w:rsidRPr="009518FA">
        <w:rPr>
          <w:rFonts w:ascii="Arial" w:hAnsi="Arial" w:cs="Arial"/>
        </w:rPr>
        <w:t xml:space="preserve">including the wearing of masks when going outside in the counties where issued. (Riverside). </w:t>
      </w:r>
    </w:p>
    <w:p w14:paraId="484AB91E" w14:textId="77777777" w:rsidR="009F6E19" w:rsidRPr="00F85306" w:rsidRDefault="009F6E19" w:rsidP="009F6E19">
      <w:pPr>
        <w:pStyle w:val="NoSpacing"/>
        <w:rPr>
          <w:rFonts w:ascii="Arial" w:eastAsia="Arial" w:hAnsi="Arial" w:cs="Arial"/>
        </w:rPr>
      </w:pPr>
      <w:r>
        <w:rPr>
          <w:rFonts w:ascii="Arial" w:hAnsi="Arial" w:cs="Arial"/>
        </w:rPr>
        <w:t>The California Association of Realtors continues to post updates on their website (</w:t>
      </w:r>
      <w:hyperlink r:id="rId16" w:history="1">
        <w:r>
          <w:rPr>
            <w:rStyle w:val="Hyperlink"/>
            <w:rFonts w:ascii="Arial" w:hAnsi="Arial" w:cs="Arial"/>
          </w:rPr>
          <w:t>https://www.carcovidupdates.org/stay-at-home-guidelines</w:t>
        </w:r>
      </w:hyperlink>
      <w:r>
        <w:rPr>
          <w:rFonts w:ascii="Arial" w:hAnsi="Arial" w:cs="Arial"/>
        </w:rPr>
        <w:t xml:space="preserve">), including with respect to showings. CAR now recommends that showings should be done virtually if at all possible. </w:t>
      </w:r>
      <w:r w:rsidRPr="00F85306">
        <w:rPr>
          <w:rFonts w:ascii="Arial" w:eastAsia="Arial" w:hAnsi="Arial" w:cs="Arial"/>
        </w:rPr>
        <w:t xml:space="preserve">We will continue to provide information with options to use virtual tools to support your business during these times.  </w:t>
      </w:r>
    </w:p>
    <w:p w14:paraId="75ACA111" w14:textId="77777777" w:rsidR="009F6E19" w:rsidRDefault="009F6E19" w:rsidP="009F6E19">
      <w:pPr>
        <w:pStyle w:val="NoSpacing"/>
        <w:rPr>
          <w:rFonts w:ascii="Arial" w:hAnsi="Arial" w:cs="Arial"/>
        </w:rPr>
      </w:pPr>
    </w:p>
    <w:p w14:paraId="7B55BD9A" w14:textId="77777777" w:rsidR="002B29BF" w:rsidRPr="002B29BF" w:rsidRDefault="002B29BF" w:rsidP="002B29BF">
      <w:pPr>
        <w:spacing w:after="0" w:line="240" w:lineRule="auto"/>
        <w:rPr>
          <w:rFonts w:ascii="Arial" w:hAnsi="Arial" w:cs="Arial"/>
          <w:b/>
          <w:bCs/>
        </w:rPr>
      </w:pPr>
      <w:r w:rsidRPr="002B29BF">
        <w:rPr>
          <w:rFonts w:ascii="Arial" w:hAnsi="Arial" w:cs="Arial"/>
          <w:b/>
          <w:bCs/>
        </w:rPr>
        <w:t xml:space="preserve">What if I have a closing scheduled? </w:t>
      </w:r>
    </w:p>
    <w:p w14:paraId="2357B150" w14:textId="77777777" w:rsidR="002B29BF" w:rsidRPr="002B29BF" w:rsidRDefault="002B29BF" w:rsidP="002B29BF">
      <w:pPr>
        <w:spacing w:after="0" w:line="240" w:lineRule="auto"/>
        <w:rPr>
          <w:rFonts w:ascii="Arial" w:hAnsi="Arial" w:cs="Arial"/>
        </w:rPr>
      </w:pPr>
      <w:r w:rsidRPr="002B29BF">
        <w:rPr>
          <w:rFonts w:ascii="Arial" w:hAnsi="Arial" w:cs="Arial"/>
        </w:rPr>
        <w:t>Closings are still permitted as per your settlement service provider. Only signers may attend the closing.  Agents are not allowed to attend the closing but are able to provide access to the office for closings</w:t>
      </w:r>
      <w:r w:rsidRPr="002B29BF">
        <w:rPr>
          <w:rFonts w:ascii="Arial" w:hAnsi="Arial" w:cs="Arial"/>
          <w:b/>
          <w:bCs/>
        </w:rPr>
        <w:t>.</w:t>
      </w:r>
      <w:r w:rsidRPr="002B29BF">
        <w:rPr>
          <w:rFonts w:ascii="Arial" w:hAnsi="Arial" w:cs="Arial"/>
        </w:rPr>
        <w:t xml:space="preserve"> Again, continue to follow all CDC and state and local government distancing guidelines.  </w:t>
      </w:r>
    </w:p>
    <w:p w14:paraId="763A00FB" w14:textId="77777777" w:rsidR="002B29BF" w:rsidRPr="002B29BF" w:rsidRDefault="002B29BF" w:rsidP="002B29BF">
      <w:pPr>
        <w:spacing w:after="0" w:line="240" w:lineRule="auto"/>
        <w:rPr>
          <w:rFonts w:ascii="Arial" w:hAnsi="Arial" w:cs="Arial"/>
        </w:rPr>
      </w:pPr>
    </w:p>
    <w:p w14:paraId="3113586E" w14:textId="2BB960BC" w:rsidR="00824610" w:rsidRPr="005557A3" w:rsidRDefault="00824610" w:rsidP="006B49C9">
      <w:pPr>
        <w:pStyle w:val="NoSpacing"/>
        <w:rPr>
          <w:rFonts w:ascii="Arial" w:hAnsi="Arial" w:cs="Arial"/>
          <w:b/>
          <w:bCs/>
        </w:rPr>
      </w:pPr>
      <w:r w:rsidRPr="005557A3">
        <w:rPr>
          <w:rFonts w:ascii="Arial" w:hAnsi="Arial" w:cs="Arial"/>
          <w:b/>
          <w:bCs/>
        </w:rPr>
        <w:t>What do I need to know about wire transfers</w:t>
      </w:r>
      <w:r w:rsidR="233AD9FC" w:rsidRPr="005557A3">
        <w:rPr>
          <w:rFonts w:ascii="Arial" w:hAnsi="Arial" w:cs="Arial"/>
          <w:b/>
          <w:bCs/>
        </w:rPr>
        <w:t xml:space="preserve"> for clients</w:t>
      </w:r>
      <w:r w:rsidRPr="005557A3">
        <w:rPr>
          <w:rFonts w:ascii="Arial" w:hAnsi="Arial" w:cs="Arial"/>
          <w:b/>
          <w:bCs/>
        </w:rPr>
        <w:t xml:space="preserve">? </w:t>
      </w:r>
    </w:p>
    <w:p w14:paraId="408D7EDA" w14:textId="6A2804FC" w:rsidR="00F27D7B" w:rsidRPr="005557A3" w:rsidRDefault="00EF51E4" w:rsidP="006B49C9">
      <w:pPr>
        <w:pStyle w:val="NoSpacing"/>
        <w:rPr>
          <w:rFonts w:ascii="Arial" w:hAnsi="Arial" w:cs="Arial"/>
        </w:rPr>
      </w:pPr>
      <w:r w:rsidRPr="005557A3">
        <w:rPr>
          <w:rFonts w:ascii="Arial" w:hAnsi="Arial" w:cs="Arial"/>
        </w:rPr>
        <w:t xml:space="preserve">Be </w:t>
      </w:r>
      <w:r w:rsidR="00824610" w:rsidRPr="005557A3">
        <w:rPr>
          <w:rFonts w:ascii="Arial" w:hAnsi="Arial" w:cs="Arial"/>
        </w:rPr>
        <w:t xml:space="preserve">vigilant </w:t>
      </w:r>
      <w:r w:rsidR="001E2A8C" w:rsidRPr="005557A3">
        <w:rPr>
          <w:rFonts w:ascii="Arial" w:hAnsi="Arial" w:cs="Arial"/>
        </w:rPr>
        <w:t>and safeguard ag</w:t>
      </w:r>
      <w:r w:rsidR="0022552D" w:rsidRPr="005557A3">
        <w:rPr>
          <w:rFonts w:ascii="Arial" w:hAnsi="Arial" w:cs="Arial"/>
        </w:rPr>
        <w:t xml:space="preserve">ainst </w:t>
      </w:r>
      <w:r w:rsidRPr="005557A3">
        <w:rPr>
          <w:rFonts w:ascii="Arial" w:hAnsi="Arial" w:cs="Arial"/>
        </w:rPr>
        <w:t xml:space="preserve">potential fraudulent </w:t>
      </w:r>
      <w:r w:rsidR="0022552D" w:rsidRPr="005557A3">
        <w:rPr>
          <w:rFonts w:ascii="Arial" w:hAnsi="Arial" w:cs="Arial"/>
        </w:rPr>
        <w:t>wire</w:t>
      </w:r>
      <w:r w:rsidR="00DE645F" w:rsidRPr="005557A3">
        <w:rPr>
          <w:rFonts w:ascii="Arial" w:hAnsi="Arial" w:cs="Arial"/>
        </w:rPr>
        <w:t xml:space="preserve"> distribution</w:t>
      </w:r>
      <w:r w:rsidR="00164E0B" w:rsidRPr="005557A3">
        <w:rPr>
          <w:rFonts w:ascii="Arial" w:hAnsi="Arial" w:cs="Arial"/>
        </w:rPr>
        <w:t xml:space="preserve">. </w:t>
      </w:r>
      <w:r w:rsidR="002F69F6" w:rsidRPr="005557A3">
        <w:rPr>
          <w:rFonts w:ascii="Arial" w:hAnsi="Arial" w:cs="Arial"/>
        </w:rPr>
        <w:t>It is preferred that all</w:t>
      </w:r>
      <w:r w:rsidR="00C35EC6" w:rsidRPr="005557A3">
        <w:rPr>
          <w:rFonts w:ascii="Arial" w:hAnsi="Arial" w:cs="Arial"/>
        </w:rPr>
        <w:t xml:space="preserve"> wire</w:t>
      </w:r>
      <w:r w:rsidR="00164E0B" w:rsidRPr="005557A3">
        <w:rPr>
          <w:rFonts w:ascii="Arial" w:hAnsi="Arial" w:cs="Arial"/>
        </w:rPr>
        <w:t xml:space="preserve"> </w:t>
      </w:r>
      <w:r w:rsidRPr="005557A3">
        <w:rPr>
          <w:rFonts w:ascii="Arial" w:hAnsi="Arial" w:cs="Arial"/>
        </w:rPr>
        <w:t>instructions be conducted via phone with</w:t>
      </w:r>
      <w:r w:rsidR="00164E0B" w:rsidRPr="005557A3">
        <w:rPr>
          <w:rFonts w:ascii="Arial" w:hAnsi="Arial" w:cs="Arial"/>
        </w:rPr>
        <w:t xml:space="preserve"> the select title</w:t>
      </w:r>
      <w:r w:rsidR="17B810F8" w:rsidRPr="005557A3">
        <w:rPr>
          <w:rFonts w:ascii="Arial" w:hAnsi="Arial" w:cs="Arial"/>
        </w:rPr>
        <w:t>/escrow</w:t>
      </w:r>
      <w:r w:rsidR="00164E0B" w:rsidRPr="005557A3">
        <w:rPr>
          <w:rFonts w:ascii="Arial" w:hAnsi="Arial" w:cs="Arial"/>
        </w:rPr>
        <w:t xml:space="preserve"> company using </w:t>
      </w:r>
      <w:r w:rsidR="00F27D7B" w:rsidRPr="005557A3">
        <w:rPr>
          <w:rFonts w:ascii="Arial" w:hAnsi="Arial" w:cs="Arial"/>
        </w:rPr>
        <w:t xml:space="preserve">confirmed </w:t>
      </w:r>
      <w:r w:rsidRPr="005557A3">
        <w:rPr>
          <w:rFonts w:ascii="Arial" w:hAnsi="Arial" w:cs="Arial"/>
        </w:rPr>
        <w:t>telephone numbers</w:t>
      </w:r>
      <w:r w:rsidR="00F27D7B" w:rsidRPr="005557A3">
        <w:rPr>
          <w:rFonts w:ascii="Arial" w:hAnsi="Arial" w:cs="Arial"/>
        </w:rPr>
        <w:t>.</w:t>
      </w:r>
      <w:r w:rsidR="00C35EC6" w:rsidRPr="005557A3">
        <w:rPr>
          <w:rFonts w:ascii="Arial" w:hAnsi="Arial" w:cs="Arial"/>
        </w:rPr>
        <w:t xml:space="preserve"> </w:t>
      </w:r>
      <w:r w:rsidR="00CD28D7" w:rsidRPr="005557A3">
        <w:rPr>
          <w:rFonts w:ascii="Arial" w:hAnsi="Arial" w:cs="Arial"/>
        </w:rPr>
        <w:t xml:space="preserve">In the event </w:t>
      </w:r>
      <w:r w:rsidR="00941EF1" w:rsidRPr="005557A3">
        <w:rPr>
          <w:rFonts w:ascii="Arial" w:hAnsi="Arial" w:cs="Arial"/>
        </w:rPr>
        <w:t xml:space="preserve">wire instructions are emailed, </w:t>
      </w:r>
      <w:r w:rsidR="00043716" w:rsidRPr="005557A3">
        <w:rPr>
          <w:rFonts w:ascii="Arial" w:hAnsi="Arial" w:cs="Arial"/>
        </w:rPr>
        <w:t xml:space="preserve">the client should be instructed to call </w:t>
      </w:r>
      <w:r w:rsidR="006F51E0" w:rsidRPr="005557A3">
        <w:rPr>
          <w:rFonts w:ascii="Arial" w:hAnsi="Arial" w:cs="Arial"/>
        </w:rPr>
        <w:t xml:space="preserve">their </w:t>
      </w:r>
      <w:r w:rsidR="3C40A7D4" w:rsidRPr="005557A3">
        <w:rPr>
          <w:rFonts w:ascii="Arial" w:hAnsi="Arial" w:cs="Arial"/>
        </w:rPr>
        <w:t>t</w:t>
      </w:r>
      <w:r w:rsidR="1CEF2854" w:rsidRPr="005557A3">
        <w:rPr>
          <w:rFonts w:ascii="Arial" w:hAnsi="Arial" w:cs="Arial"/>
        </w:rPr>
        <w:t>itle or escrow company</w:t>
      </w:r>
      <w:r w:rsidR="006F51E0" w:rsidRPr="005557A3">
        <w:rPr>
          <w:rFonts w:ascii="Arial" w:hAnsi="Arial" w:cs="Arial"/>
        </w:rPr>
        <w:t xml:space="preserve"> </w:t>
      </w:r>
      <w:r w:rsidR="002948A6" w:rsidRPr="005557A3">
        <w:rPr>
          <w:rFonts w:ascii="Arial" w:hAnsi="Arial" w:cs="Arial"/>
        </w:rPr>
        <w:t xml:space="preserve">to </w:t>
      </w:r>
      <w:r w:rsidR="00FB1984" w:rsidRPr="005557A3">
        <w:rPr>
          <w:rFonts w:ascii="Arial" w:hAnsi="Arial" w:cs="Arial"/>
        </w:rPr>
        <w:t xml:space="preserve">confirm </w:t>
      </w:r>
      <w:r w:rsidR="31016A59" w:rsidRPr="005557A3">
        <w:rPr>
          <w:rFonts w:ascii="Arial" w:hAnsi="Arial" w:cs="Arial"/>
        </w:rPr>
        <w:t xml:space="preserve">the </w:t>
      </w:r>
      <w:r w:rsidR="006B21FA" w:rsidRPr="005557A3">
        <w:rPr>
          <w:rFonts w:ascii="Arial" w:hAnsi="Arial" w:cs="Arial"/>
        </w:rPr>
        <w:t>accuracy</w:t>
      </w:r>
      <w:r w:rsidR="00706491" w:rsidRPr="005557A3">
        <w:rPr>
          <w:rFonts w:ascii="Arial" w:hAnsi="Arial" w:cs="Arial"/>
        </w:rPr>
        <w:t xml:space="preserve"> of instructions</w:t>
      </w:r>
      <w:r w:rsidR="002467E6" w:rsidRPr="005557A3">
        <w:rPr>
          <w:rFonts w:ascii="Arial" w:hAnsi="Arial" w:cs="Arial"/>
        </w:rPr>
        <w:t xml:space="preserve">. </w:t>
      </w:r>
      <w:r w:rsidR="00982335" w:rsidRPr="005557A3">
        <w:rPr>
          <w:rFonts w:ascii="Arial" w:hAnsi="Arial" w:cs="Arial"/>
        </w:rPr>
        <w:t xml:space="preserve"> </w:t>
      </w:r>
      <w:r w:rsidR="00F27D7B" w:rsidRPr="005557A3">
        <w:rPr>
          <w:rFonts w:ascii="Arial" w:hAnsi="Arial" w:cs="Arial"/>
        </w:rPr>
        <w:t xml:space="preserve"> </w:t>
      </w:r>
    </w:p>
    <w:p w14:paraId="226160C3" w14:textId="2EB2FEA9" w:rsidR="00EF51E4" w:rsidRPr="005557A3" w:rsidRDefault="00EF51E4" w:rsidP="006B49C9">
      <w:pPr>
        <w:pStyle w:val="NoSpacing"/>
        <w:rPr>
          <w:rFonts w:ascii="Arial" w:hAnsi="Arial" w:cs="Arial"/>
        </w:rPr>
      </w:pPr>
      <w:r w:rsidRPr="005557A3">
        <w:rPr>
          <w:rFonts w:ascii="Arial" w:hAnsi="Arial" w:cs="Arial"/>
        </w:rPr>
        <w:t> </w:t>
      </w:r>
    </w:p>
    <w:p w14:paraId="3821D4B4" w14:textId="77777777" w:rsidR="00477F86" w:rsidRPr="005557A3" w:rsidRDefault="00EF205F" w:rsidP="006B49C9">
      <w:pPr>
        <w:pStyle w:val="NoSpacing"/>
        <w:rPr>
          <w:rFonts w:ascii="Arial" w:hAnsi="Arial" w:cs="Arial"/>
          <w:b/>
          <w:bCs/>
        </w:rPr>
      </w:pPr>
      <w:r w:rsidRPr="005557A3">
        <w:rPr>
          <w:rFonts w:ascii="Arial" w:hAnsi="Arial" w:cs="Arial"/>
          <w:b/>
          <w:bCs/>
        </w:rPr>
        <w:t xml:space="preserve">How </w:t>
      </w:r>
      <w:r w:rsidR="005336FA" w:rsidRPr="005557A3">
        <w:rPr>
          <w:rFonts w:ascii="Arial" w:hAnsi="Arial" w:cs="Arial"/>
          <w:b/>
          <w:bCs/>
        </w:rPr>
        <w:t>will</w:t>
      </w:r>
      <w:r w:rsidRPr="005557A3">
        <w:rPr>
          <w:rFonts w:ascii="Arial" w:hAnsi="Arial" w:cs="Arial"/>
          <w:b/>
          <w:bCs/>
        </w:rPr>
        <w:t xml:space="preserve"> commission checks get </w:t>
      </w:r>
      <w:r w:rsidR="00477F86" w:rsidRPr="005557A3">
        <w:rPr>
          <w:rFonts w:ascii="Arial" w:hAnsi="Arial" w:cs="Arial"/>
          <w:b/>
          <w:bCs/>
        </w:rPr>
        <w:t xml:space="preserve">processed? </w:t>
      </w:r>
    </w:p>
    <w:p w14:paraId="36212A03" w14:textId="266D99D6" w:rsidR="278EC663" w:rsidRPr="005557A3" w:rsidRDefault="278EC663" w:rsidP="00392C59">
      <w:pPr>
        <w:pStyle w:val="NoSpacing"/>
        <w:rPr>
          <w:rFonts w:ascii="Arial" w:hAnsi="Arial" w:cs="Arial"/>
        </w:rPr>
      </w:pPr>
      <w:r w:rsidRPr="005557A3">
        <w:rPr>
          <w:rFonts w:ascii="Arial" w:hAnsi="Arial" w:cs="Arial"/>
        </w:rPr>
        <w:t xml:space="preserve">Commission processing is continuing as normal. </w:t>
      </w:r>
      <w:r w:rsidR="0E056911" w:rsidRPr="005557A3">
        <w:rPr>
          <w:rFonts w:ascii="Arial" w:hAnsi="Arial" w:cs="Arial"/>
        </w:rPr>
        <w:t>Any changes that you require</w:t>
      </w:r>
      <w:r w:rsidR="242B42A6" w:rsidRPr="005557A3">
        <w:rPr>
          <w:rFonts w:ascii="Arial" w:hAnsi="Arial" w:cs="Arial"/>
        </w:rPr>
        <w:t xml:space="preserve"> </w:t>
      </w:r>
      <w:r w:rsidR="0E056911" w:rsidRPr="005557A3">
        <w:rPr>
          <w:rFonts w:ascii="Arial" w:hAnsi="Arial" w:cs="Arial"/>
        </w:rPr>
        <w:t xml:space="preserve">to your CDA/Escrow Demand should be emailed to your </w:t>
      </w:r>
      <w:r w:rsidR="002C40B7">
        <w:rPr>
          <w:rFonts w:ascii="Arial" w:hAnsi="Arial" w:cs="Arial"/>
        </w:rPr>
        <w:t>o</w:t>
      </w:r>
      <w:r w:rsidR="0E056911" w:rsidRPr="005557A3">
        <w:rPr>
          <w:rFonts w:ascii="Arial" w:hAnsi="Arial" w:cs="Arial"/>
        </w:rPr>
        <w:t xml:space="preserve">ffice </w:t>
      </w:r>
      <w:r w:rsidR="002C40B7">
        <w:rPr>
          <w:rFonts w:ascii="Arial" w:hAnsi="Arial" w:cs="Arial"/>
        </w:rPr>
        <w:t>a</w:t>
      </w:r>
      <w:r w:rsidR="0E056911" w:rsidRPr="005557A3">
        <w:rPr>
          <w:rFonts w:ascii="Arial" w:hAnsi="Arial" w:cs="Arial"/>
        </w:rPr>
        <w:t xml:space="preserve">dministrator for processing. </w:t>
      </w:r>
    </w:p>
    <w:p w14:paraId="6405E4A0" w14:textId="77777777" w:rsidR="005336FA" w:rsidRPr="005557A3" w:rsidRDefault="005336FA" w:rsidP="00392C59">
      <w:pPr>
        <w:pStyle w:val="NoSpacing"/>
        <w:rPr>
          <w:rFonts w:ascii="Arial" w:hAnsi="Arial" w:cs="Arial"/>
        </w:rPr>
      </w:pPr>
    </w:p>
    <w:p w14:paraId="28D3ECC3" w14:textId="32222887" w:rsidR="00EF205F" w:rsidRPr="005557A3" w:rsidRDefault="00EF205F" w:rsidP="006B49C9">
      <w:pPr>
        <w:pStyle w:val="NoSpacing"/>
        <w:rPr>
          <w:rFonts w:ascii="Arial" w:hAnsi="Arial" w:cs="Arial"/>
          <w:b/>
          <w:bCs/>
        </w:rPr>
      </w:pPr>
      <w:r w:rsidRPr="005557A3">
        <w:rPr>
          <w:rFonts w:ascii="Arial" w:hAnsi="Arial" w:cs="Arial"/>
          <w:b/>
          <w:bCs/>
        </w:rPr>
        <w:t xml:space="preserve">How will </w:t>
      </w:r>
      <w:r w:rsidR="00CF7EB3" w:rsidRPr="005557A3">
        <w:rPr>
          <w:rFonts w:ascii="Arial" w:hAnsi="Arial" w:cs="Arial"/>
          <w:b/>
          <w:bCs/>
        </w:rPr>
        <w:t>agents receive their commission checks</w:t>
      </w:r>
      <w:r w:rsidRPr="005557A3">
        <w:rPr>
          <w:rFonts w:ascii="Arial" w:hAnsi="Arial" w:cs="Arial"/>
          <w:b/>
          <w:bCs/>
        </w:rPr>
        <w:t xml:space="preserve">? </w:t>
      </w:r>
    </w:p>
    <w:p w14:paraId="5291CE31" w14:textId="5B07762F" w:rsidR="009B0446" w:rsidRPr="005557A3" w:rsidRDefault="45EAD91E" w:rsidP="2CC034AE">
      <w:pPr>
        <w:rPr>
          <w:rFonts w:ascii="Arial" w:hAnsi="Arial" w:cs="Arial"/>
        </w:rPr>
      </w:pPr>
      <w:r w:rsidRPr="005557A3">
        <w:rPr>
          <w:rFonts w:ascii="Arial" w:hAnsi="Arial" w:cs="Arial"/>
        </w:rPr>
        <w:t>Once the CDA/Escrow Demand has been sent</w:t>
      </w:r>
      <w:r w:rsidR="602CB511" w:rsidRPr="005557A3">
        <w:rPr>
          <w:rFonts w:ascii="Arial" w:hAnsi="Arial" w:cs="Arial"/>
        </w:rPr>
        <w:t xml:space="preserve">, </w:t>
      </w:r>
      <w:r w:rsidRPr="005557A3">
        <w:rPr>
          <w:rFonts w:ascii="Arial" w:hAnsi="Arial" w:cs="Arial"/>
        </w:rPr>
        <w:t>a</w:t>
      </w:r>
      <w:r w:rsidR="6AAD2C4C" w:rsidRPr="005557A3">
        <w:rPr>
          <w:rFonts w:ascii="Arial" w:hAnsi="Arial" w:cs="Arial"/>
        </w:rPr>
        <w:t>gents</w:t>
      </w:r>
      <w:r w:rsidR="5122F0F2" w:rsidRPr="005557A3">
        <w:rPr>
          <w:rFonts w:ascii="Arial" w:hAnsi="Arial" w:cs="Arial"/>
        </w:rPr>
        <w:t xml:space="preserve"> </w:t>
      </w:r>
      <w:r w:rsidR="7F847579" w:rsidRPr="005557A3">
        <w:rPr>
          <w:rFonts w:ascii="Arial" w:hAnsi="Arial" w:cs="Arial"/>
        </w:rPr>
        <w:t xml:space="preserve">now </w:t>
      </w:r>
      <w:r w:rsidR="5122F0F2" w:rsidRPr="005557A3">
        <w:rPr>
          <w:rFonts w:ascii="Arial" w:hAnsi="Arial" w:cs="Arial"/>
        </w:rPr>
        <w:t xml:space="preserve">have the option to work directly with their title/escrow company to have their </w:t>
      </w:r>
      <w:r w:rsidR="5EEA5D4C" w:rsidRPr="005557A3">
        <w:rPr>
          <w:rFonts w:ascii="Arial" w:hAnsi="Arial" w:cs="Arial"/>
        </w:rPr>
        <w:t xml:space="preserve">portion of the </w:t>
      </w:r>
      <w:r w:rsidR="5122F0F2" w:rsidRPr="005557A3">
        <w:rPr>
          <w:rFonts w:ascii="Arial" w:hAnsi="Arial" w:cs="Arial"/>
        </w:rPr>
        <w:t>commission wired, mailed directly to their home</w:t>
      </w:r>
      <w:r w:rsidR="3D38176A" w:rsidRPr="005557A3">
        <w:rPr>
          <w:rFonts w:ascii="Arial" w:hAnsi="Arial" w:cs="Arial"/>
        </w:rPr>
        <w:t>,</w:t>
      </w:r>
      <w:r w:rsidR="5122F0F2" w:rsidRPr="005557A3">
        <w:rPr>
          <w:rFonts w:ascii="Arial" w:hAnsi="Arial" w:cs="Arial"/>
        </w:rPr>
        <w:t xml:space="preserve"> or </w:t>
      </w:r>
      <w:r w:rsidR="2E56B843" w:rsidRPr="005557A3">
        <w:rPr>
          <w:rFonts w:ascii="Arial" w:hAnsi="Arial" w:cs="Arial"/>
        </w:rPr>
        <w:t xml:space="preserve">to </w:t>
      </w:r>
      <w:r w:rsidR="5122F0F2" w:rsidRPr="005557A3">
        <w:rPr>
          <w:rFonts w:ascii="Arial" w:hAnsi="Arial" w:cs="Arial"/>
        </w:rPr>
        <w:t xml:space="preserve">pick up their check at the title/escrow company.   </w:t>
      </w:r>
    </w:p>
    <w:p w14:paraId="2599918F" w14:textId="77777777" w:rsidR="007C5809" w:rsidRPr="009F0427" w:rsidRDefault="405ED172" w:rsidP="009F0427">
      <w:pPr>
        <w:pStyle w:val="NoSpacing"/>
        <w:rPr>
          <w:rFonts w:ascii="Arial" w:hAnsi="Arial" w:cs="Arial"/>
        </w:rPr>
      </w:pPr>
      <w:r w:rsidRPr="009F0427">
        <w:rPr>
          <w:rFonts w:ascii="Arial" w:hAnsi="Arial" w:cs="Arial"/>
        </w:rPr>
        <w:t xml:space="preserve">For Lease commission or other </w:t>
      </w:r>
      <w:r w:rsidR="6A9DEE52" w:rsidRPr="009F0427">
        <w:rPr>
          <w:rFonts w:ascii="Arial" w:hAnsi="Arial" w:cs="Arial"/>
        </w:rPr>
        <w:t xml:space="preserve">transactions </w:t>
      </w:r>
      <w:r w:rsidR="27262821" w:rsidRPr="009F0427">
        <w:rPr>
          <w:rFonts w:ascii="Arial" w:hAnsi="Arial" w:cs="Arial"/>
        </w:rPr>
        <w:t xml:space="preserve">where the entire commission is </w:t>
      </w:r>
      <w:r w:rsidR="6A9DEE52" w:rsidRPr="009F0427">
        <w:rPr>
          <w:rFonts w:ascii="Arial" w:hAnsi="Arial" w:cs="Arial"/>
        </w:rPr>
        <w:t xml:space="preserve">paid directly to Coldwell Banker </w:t>
      </w:r>
      <w:r w:rsidR="5C0A919C" w:rsidRPr="009F0427">
        <w:rPr>
          <w:rFonts w:ascii="Arial" w:hAnsi="Arial" w:cs="Arial"/>
        </w:rPr>
        <w:t>Realty,</w:t>
      </w:r>
      <w:r w:rsidR="6A9DEE52" w:rsidRPr="009F0427">
        <w:rPr>
          <w:rFonts w:ascii="Arial" w:hAnsi="Arial" w:cs="Arial"/>
        </w:rPr>
        <w:t xml:space="preserve"> we encourage all agents to enroll in direct deposit. </w:t>
      </w:r>
      <w:r w:rsidR="16A9EB8C" w:rsidRPr="009F0427">
        <w:rPr>
          <w:rFonts w:ascii="Arial" w:hAnsi="Arial" w:cs="Arial"/>
        </w:rPr>
        <w:t xml:space="preserve">Direct deposit will ensure faster payment for these types of transactions. </w:t>
      </w:r>
      <w:r w:rsidR="353F96F7" w:rsidRPr="009F0427">
        <w:rPr>
          <w:rFonts w:ascii="Arial" w:hAnsi="Arial" w:cs="Arial"/>
        </w:rPr>
        <w:t xml:space="preserve">If </w:t>
      </w:r>
      <w:r w:rsidR="43E39982" w:rsidRPr="009F0427">
        <w:rPr>
          <w:rFonts w:ascii="Arial" w:hAnsi="Arial" w:cs="Arial"/>
        </w:rPr>
        <w:t xml:space="preserve">they are not enrolled in </w:t>
      </w:r>
      <w:r w:rsidR="00DA71C1" w:rsidRPr="009F0427">
        <w:rPr>
          <w:rFonts w:ascii="Arial" w:hAnsi="Arial" w:cs="Arial"/>
        </w:rPr>
        <w:t>direct deposit</w:t>
      </w:r>
      <w:r w:rsidR="353F96F7" w:rsidRPr="009F0427">
        <w:rPr>
          <w:rFonts w:ascii="Arial" w:hAnsi="Arial" w:cs="Arial"/>
        </w:rPr>
        <w:t xml:space="preserve">, </w:t>
      </w:r>
      <w:r w:rsidR="27BB67A2" w:rsidRPr="009F0427">
        <w:rPr>
          <w:rFonts w:ascii="Arial" w:hAnsi="Arial" w:cs="Arial"/>
        </w:rPr>
        <w:t>their</w:t>
      </w:r>
      <w:r w:rsidR="1F4E28C4" w:rsidRPr="009F0427">
        <w:rPr>
          <w:rFonts w:ascii="Arial" w:hAnsi="Arial" w:cs="Arial"/>
        </w:rPr>
        <w:t xml:space="preserve"> c</w:t>
      </w:r>
      <w:r w:rsidR="05EBC024" w:rsidRPr="009F0427">
        <w:rPr>
          <w:rFonts w:ascii="Arial" w:hAnsi="Arial" w:cs="Arial"/>
        </w:rPr>
        <w:t xml:space="preserve">ommission </w:t>
      </w:r>
      <w:r w:rsidR="2FFF346F" w:rsidRPr="009F0427">
        <w:rPr>
          <w:rFonts w:ascii="Arial" w:hAnsi="Arial" w:cs="Arial"/>
        </w:rPr>
        <w:t>check</w:t>
      </w:r>
      <w:r w:rsidR="05EBC024" w:rsidRPr="009F0427">
        <w:rPr>
          <w:rFonts w:ascii="Arial" w:hAnsi="Arial" w:cs="Arial"/>
        </w:rPr>
        <w:t xml:space="preserve"> will be mailed directly to</w:t>
      </w:r>
      <w:r w:rsidR="426242E5" w:rsidRPr="009F0427">
        <w:rPr>
          <w:rFonts w:ascii="Arial" w:hAnsi="Arial" w:cs="Arial"/>
        </w:rPr>
        <w:t xml:space="preserve"> the agent’s mailing address on f</w:t>
      </w:r>
      <w:r w:rsidR="49613EF1" w:rsidRPr="009F0427">
        <w:rPr>
          <w:rFonts w:ascii="Arial" w:hAnsi="Arial" w:cs="Arial"/>
        </w:rPr>
        <w:t>ile in</w:t>
      </w:r>
      <w:r w:rsidR="426242E5" w:rsidRPr="009F0427">
        <w:rPr>
          <w:rFonts w:ascii="Arial" w:hAnsi="Arial" w:cs="Arial"/>
        </w:rPr>
        <w:t xml:space="preserve"> Trident</w:t>
      </w:r>
      <w:r w:rsidR="379FE69F" w:rsidRPr="009F0427">
        <w:rPr>
          <w:rFonts w:ascii="Arial" w:hAnsi="Arial" w:cs="Arial"/>
        </w:rPr>
        <w:t>.</w:t>
      </w:r>
      <w:r w:rsidR="426242E5" w:rsidRPr="009F0427">
        <w:rPr>
          <w:rFonts w:ascii="Arial" w:hAnsi="Arial" w:cs="Arial"/>
        </w:rPr>
        <w:t xml:space="preserve"> </w:t>
      </w:r>
      <w:r w:rsidR="38246B80" w:rsidRPr="009F0427">
        <w:rPr>
          <w:rFonts w:ascii="Arial" w:hAnsi="Arial" w:cs="Arial"/>
        </w:rPr>
        <w:t xml:space="preserve">Agents can sign-up for direct deposit via Desk. Be aware that it </w:t>
      </w:r>
      <w:r w:rsidR="0E974578" w:rsidRPr="009F0427">
        <w:rPr>
          <w:rFonts w:ascii="Arial" w:hAnsi="Arial" w:cs="Arial"/>
        </w:rPr>
        <w:t>can take</w:t>
      </w:r>
      <w:r w:rsidR="38246B80" w:rsidRPr="009F0427">
        <w:rPr>
          <w:rFonts w:ascii="Arial" w:hAnsi="Arial" w:cs="Arial"/>
        </w:rPr>
        <w:t xml:space="preserve"> 7 to</w:t>
      </w:r>
      <w:r w:rsidR="05218A13" w:rsidRPr="009F0427">
        <w:rPr>
          <w:rFonts w:ascii="Arial" w:hAnsi="Arial" w:cs="Arial"/>
        </w:rPr>
        <w:t xml:space="preserve"> 9 business days </w:t>
      </w:r>
      <w:r w:rsidR="4474DB0D" w:rsidRPr="009F0427">
        <w:rPr>
          <w:rFonts w:ascii="Arial" w:hAnsi="Arial" w:cs="Arial"/>
        </w:rPr>
        <w:t xml:space="preserve">for direct deposit </w:t>
      </w:r>
      <w:r w:rsidR="05218A13" w:rsidRPr="009F0427">
        <w:rPr>
          <w:rFonts w:ascii="Arial" w:hAnsi="Arial" w:cs="Arial"/>
        </w:rPr>
        <w:t xml:space="preserve">to become active. </w:t>
      </w:r>
    </w:p>
    <w:p w14:paraId="34F7893C" w14:textId="77777777" w:rsidR="009F0427" w:rsidRPr="009F0427" w:rsidRDefault="009F0427" w:rsidP="009F0427">
      <w:pPr>
        <w:pStyle w:val="NoSpacing"/>
        <w:rPr>
          <w:rFonts w:ascii="Arial" w:hAnsi="Arial" w:cs="Arial"/>
          <w:b/>
          <w:bCs/>
        </w:rPr>
      </w:pPr>
    </w:p>
    <w:p w14:paraId="698A0F63" w14:textId="5D3E2AA9" w:rsidR="008A19E9" w:rsidRPr="009F0427" w:rsidRDefault="008A19E9" w:rsidP="009F0427">
      <w:pPr>
        <w:pStyle w:val="NoSpacing"/>
        <w:rPr>
          <w:rFonts w:ascii="Arial" w:hAnsi="Arial" w:cs="Arial"/>
        </w:rPr>
      </w:pPr>
      <w:r w:rsidRPr="009F0427">
        <w:rPr>
          <w:rFonts w:ascii="Arial" w:hAnsi="Arial" w:cs="Arial"/>
          <w:b/>
          <w:bCs/>
        </w:rPr>
        <w:t>How will referral checks be processed?</w:t>
      </w:r>
    </w:p>
    <w:p w14:paraId="707D38E8" w14:textId="197AFD3D" w:rsidR="008A19E9" w:rsidRPr="009F0427" w:rsidRDefault="008A19E9" w:rsidP="009F0427">
      <w:pPr>
        <w:pStyle w:val="NoSpacing"/>
        <w:rPr>
          <w:rFonts w:ascii="Arial" w:hAnsi="Arial" w:cs="Arial"/>
        </w:rPr>
      </w:pPr>
      <w:r w:rsidRPr="009F0427">
        <w:rPr>
          <w:rFonts w:ascii="Arial" w:hAnsi="Arial" w:cs="Arial"/>
        </w:rPr>
        <w:t xml:space="preserve">If an agent receives a referral check from another brokerage, they should alert the office </w:t>
      </w:r>
      <w:r w:rsidR="34B0C0F1" w:rsidRPr="009F0427">
        <w:rPr>
          <w:rFonts w:ascii="Arial" w:hAnsi="Arial" w:cs="Arial"/>
        </w:rPr>
        <w:t>administrator</w:t>
      </w:r>
      <w:r w:rsidRPr="009F0427">
        <w:rPr>
          <w:rFonts w:ascii="Arial" w:hAnsi="Arial" w:cs="Arial"/>
        </w:rPr>
        <w:t xml:space="preserve"> and coordinate efforts to get it to them promptly. </w:t>
      </w:r>
      <w:r w:rsidR="718ACC70" w:rsidRPr="009F0427">
        <w:rPr>
          <w:rFonts w:ascii="Arial" w:hAnsi="Arial" w:cs="Arial"/>
        </w:rPr>
        <w:t xml:space="preserve">Branch staff will continue to follow current procedures to have the referral </w:t>
      </w:r>
      <w:r w:rsidR="1C72BD6C" w:rsidRPr="009F0427">
        <w:rPr>
          <w:rFonts w:ascii="Arial" w:hAnsi="Arial" w:cs="Arial"/>
        </w:rPr>
        <w:t xml:space="preserve">check </w:t>
      </w:r>
      <w:r w:rsidR="718ACC70" w:rsidRPr="009F0427">
        <w:rPr>
          <w:rFonts w:ascii="Arial" w:hAnsi="Arial" w:cs="Arial"/>
        </w:rPr>
        <w:t>processed.</w:t>
      </w:r>
    </w:p>
    <w:p w14:paraId="5C0C7FED" w14:textId="2D94EA9E" w:rsidR="2CC034AE" w:rsidRPr="009F0427" w:rsidRDefault="2CC034AE" w:rsidP="009F0427">
      <w:pPr>
        <w:pStyle w:val="NoSpacing"/>
        <w:rPr>
          <w:rFonts w:ascii="Arial" w:hAnsi="Arial" w:cs="Arial"/>
        </w:rPr>
      </w:pPr>
    </w:p>
    <w:p w14:paraId="09E12304" w14:textId="1DBEDF72" w:rsidR="15EED877" w:rsidRPr="009F0427" w:rsidRDefault="15EED877" w:rsidP="009F0427">
      <w:pPr>
        <w:pStyle w:val="NoSpacing"/>
        <w:rPr>
          <w:rFonts w:ascii="Arial" w:hAnsi="Arial" w:cs="Arial"/>
        </w:rPr>
      </w:pPr>
      <w:r w:rsidRPr="009F0427">
        <w:rPr>
          <w:rFonts w:ascii="Arial" w:hAnsi="Arial" w:cs="Arial"/>
        </w:rPr>
        <w:t>We encourage all agents to enroll in direct deposit to receive their referral payments more quickly.</w:t>
      </w:r>
    </w:p>
    <w:p w14:paraId="4336F282" w14:textId="78D4B7D7" w:rsidR="2CC034AE" w:rsidRPr="005557A3" w:rsidRDefault="2CC034AE" w:rsidP="2CC034AE">
      <w:pPr>
        <w:pStyle w:val="NoSpacing"/>
        <w:rPr>
          <w:rFonts w:ascii="Arial" w:hAnsi="Arial" w:cs="Arial"/>
          <w:i/>
          <w:iCs/>
        </w:rPr>
      </w:pPr>
    </w:p>
    <w:p w14:paraId="05D31150" w14:textId="30A7A3D6" w:rsidR="718ACC70" w:rsidRPr="005557A3" w:rsidRDefault="718ACC70" w:rsidP="2CC034AE">
      <w:pPr>
        <w:pStyle w:val="NoSpacing"/>
        <w:rPr>
          <w:rFonts w:ascii="Arial" w:hAnsi="Arial" w:cs="Arial"/>
          <w:b/>
          <w:bCs/>
        </w:rPr>
      </w:pPr>
      <w:r w:rsidRPr="005557A3">
        <w:rPr>
          <w:rFonts w:ascii="Arial" w:hAnsi="Arial" w:cs="Arial"/>
          <w:b/>
          <w:bCs/>
        </w:rPr>
        <w:t xml:space="preserve">Who will manage the pick-up and distribution of mail delivered to the office? </w:t>
      </w:r>
    </w:p>
    <w:p w14:paraId="77716E61" w14:textId="6562BA5A" w:rsidR="718ACC70" w:rsidRPr="005557A3" w:rsidRDefault="718ACC70" w:rsidP="42A041AD">
      <w:pPr>
        <w:pStyle w:val="NoSpacing"/>
        <w:rPr>
          <w:rFonts w:ascii="Arial" w:hAnsi="Arial" w:cs="Arial"/>
        </w:rPr>
      </w:pPr>
      <w:r w:rsidRPr="005557A3">
        <w:rPr>
          <w:rFonts w:ascii="Arial" w:hAnsi="Arial" w:cs="Arial"/>
        </w:rPr>
        <w:lastRenderedPageBreak/>
        <w:t>Branch managers will address depend</w:t>
      </w:r>
      <w:r w:rsidR="4389CD36" w:rsidRPr="005557A3">
        <w:rPr>
          <w:rFonts w:ascii="Arial" w:hAnsi="Arial" w:cs="Arial"/>
        </w:rPr>
        <w:t>ing</w:t>
      </w:r>
      <w:r w:rsidRPr="005557A3">
        <w:rPr>
          <w:rFonts w:ascii="Arial" w:hAnsi="Arial" w:cs="Arial"/>
        </w:rPr>
        <w:t xml:space="preserve"> on </w:t>
      </w:r>
      <w:r w:rsidR="4C2D1474" w:rsidRPr="005557A3">
        <w:rPr>
          <w:rFonts w:ascii="Arial" w:hAnsi="Arial" w:cs="Arial"/>
        </w:rPr>
        <w:t xml:space="preserve">the </w:t>
      </w:r>
      <w:r w:rsidRPr="005557A3">
        <w:rPr>
          <w:rFonts w:ascii="Arial" w:hAnsi="Arial" w:cs="Arial"/>
        </w:rPr>
        <w:t xml:space="preserve">office location and situation. Each office is asked to give their best effort to minimize contact with others when handling drop-off and pick-up of mail.  </w:t>
      </w:r>
    </w:p>
    <w:p w14:paraId="180B0DA3" w14:textId="2810EAE7" w:rsidR="2CC034AE" w:rsidRPr="005557A3" w:rsidRDefault="2CC034AE" w:rsidP="2CC034AE">
      <w:pPr>
        <w:pStyle w:val="NoSpacing"/>
        <w:rPr>
          <w:rFonts w:ascii="Arial" w:hAnsi="Arial" w:cs="Arial"/>
          <w:i/>
          <w:iCs/>
        </w:rPr>
      </w:pPr>
    </w:p>
    <w:p w14:paraId="7431082A" w14:textId="4F1E30CC" w:rsidR="00CB0C8A" w:rsidRPr="005557A3" w:rsidRDefault="00CB0C8A" w:rsidP="00CB0C8A">
      <w:pPr>
        <w:pStyle w:val="NoSpacing"/>
        <w:rPr>
          <w:rFonts w:ascii="Arial" w:hAnsi="Arial" w:cs="Arial"/>
          <w:b/>
          <w:bCs/>
        </w:rPr>
      </w:pPr>
      <w:r w:rsidRPr="005557A3">
        <w:rPr>
          <w:rFonts w:ascii="Arial" w:hAnsi="Arial" w:cs="Arial"/>
          <w:b/>
          <w:bCs/>
        </w:rPr>
        <w:t xml:space="preserve">Which </w:t>
      </w:r>
      <w:r w:rsidR="00067C8D" w:rsidRPr="005557A3">
        <w:rPr>
          <w:rFonts w:ascii="Arial" w:hAnsi="Arial" w:cs="Arial"/>
          <w:b/>
          <w:bCs/>
        </w:rPr>
        <w:t>COVID Addendum form should I be using?</w:t>
      </w:r>
    </w:p>
    <w:p w14:paraId="07E5B20A" w14:textId="4239BDDE" w:rsidR="00067C8D" w:rsidRPr="005557A3" w:rsidRDefault="1051A24E" w:rsidP="42A041AD">
      <w:pPr>
        <w:pStyle w:val="NoSpacing"/>
        <w:rPr>
          <w:rFonts w:ascii="Arial" w:hAnsi="Arial" w:cs="Arial"/>
        </w:rPr>
      </w:pPr>
      <w:r w:rsidRPr="005557A3">
        <w:rPr>
          <w:rFonts w:ascii="Arial" w:hAnsi="Arial" w:cs="Arial"/>
        </w:rPr>
        <w:t xml:space="preserve">Check with your </w:t>
      </w:r>
      <w:r w:rsidR="0049691E">
        <w:rPr>
          <w:rFonts w:ascii="Arial" w:hAnsi="Arial" w:cs="Arial"/>
        </w:rPr>
        <w:t>b</w:t>
      </w:r>
      <w:r w:rsidRPr="005557A3">
        <w:rPr>
          <w:rFonts w:ascii="Arial" w:hAnsi="Arial" w:cs="Arial"/>
        </w:rPr>
        <w:t xml:space="preserve">ranch </w:t>
      </w:r>
      <w:r w:rsidR="0049691E">
        <w:rPr>
          <w:rFonts w:ascii="Arial" w:hAnsi="Arial" w:cs="Arial"/>
        </w:rPr>
        <w:t>m</w:t>
      </w:r>
      <w:r w:rsidRPr="005557A3">
        <w:rPr>
          <w:rFonts w:ascii="Arial" w:hAnsi="Arial" w:cs="Arial"/>
        </w:rPr>
        <w:t xml:space="preserve">anager for the most current version of the </w:t>
      </w:r>
      <w:r w:rsidR="4AA81140" w:rsidRPr="005557A3">
        <w:rPr>
          <w:rFonts w:ascii="Arial" w:hAnsi="Arial" w:cs="Arial"/>
        </w:rPr>
        <w:t xml:space="preserve">Coldwell Banker Realty </w:t>
      </w:r>
      <w:r w:rsidRPr="005557A3">
        <w:rPr>
          <w:rFonts w:ascii="Arial" w:hAnsi="Arial" w:cs="Arial"/>
        </w:rPr>
        <w:t>COVID Addendum.</w:t>
      </w:r>
    </w:p>
    <w:p w14:paraId="2113159E" w14:textId="77777777" w:rsidR="00CB0C8A" w:rsidRPr="005557A3" w:rsidRDefault="00CB0C8A" w:rsidP="006B49C9">
      <w:pPr>
        <w:pStyle w:val="NoSpacing"/>
        <w:rPr>
          <w:rFonts w:ascii="Arial" w:hAnsi="Arial" w:cs="Arial"/>
          <w:i/>
          <w:iCs/>
        </w:rPr>
      </w:pPr>
    </w:p>
    <w:p w14:paraId="5E76B932" w14:textId="7B8DF99E" w:rsidR="005336FA" w:rsidRPr="005557A3" w:rsidRDefault="005336FA" w:rsidP="006B49C9">
      <w:pPr>
        <w:pStyle w:val="NoSpacing"/>
        <w:rPr>
          <w:rFonts w:ascii="Arial" w:hAnsi="Arial" w:cs="Arial"/>
          <w:b/>
          <w:bCs/>
        </w:rPr>
      </w:pPr>
      <w:r w:rsidRPr="005557A3">
        <w:rPr>
          <w:rFonts w:ascii="Arial" w:hAnsi="Arial" w:cs="Arial"/>
          <w:b/>
          <w:bCs/>
        </w:rPr>
        <w:t xml:space="preserve">What do I do if I have a sign that needs removed/installed? </w:t>
      </w:r>
    </w:p>
    <w:p w14:paraId="4907E0BB" w14:textId="3D58F891" w:rsidR="00EF205F" w:rsidRPr="005557A3" w:rsidRDefault="00622D6B" w:rsidP="006B49C9">
      <w:pPr>
        <w:pStyle w:val="NoSpacing"/>
        <w:rPr>
          <w:rFonts w:ascii="Arial" w:hAnsi="Arial" w:cs="Arial"/>
        </w:rPr>
      </w:pPr>
      <w:r w:rsidRPr="005557A3">
        <w:rPr>
          <w:rFonts w:ascii="Arial" w:hAnsi="Arial" w:cs="Arial"/>
        </w:rPr>
        <w:t xml:space="preserve">Removal or installation of signs is dependent on location and office. </w:t>
      </w:r>
      <w:r w:rsidR="003106E0" w:rsidRPr="005557A3">
        <w:rPr>
          <w:rFonts w:ascii="Arial" w:hAnsi="Arial" w:cs="Arial"/>
        </w:rPr>
        <w:t xml:space="preserve">For those areas </w:t>
      </w:r>
      <w:r w:rsidR="00842DCD" w:rsidRPr="005557A3">
        <w:rPr>
          <w:rFonts w:ascii="Arial" w:hAnsi="Arial" w:cs="Arial"/>
        </w:rPr>
        <w:t xml:space="preserve">where agents rely on a vendor to install or remove signs, </w:t>
      </w:r>
      <w:r w:rsidR="003F216F" w:rsidRPr="005557A3">
        <w:rPr>
          <w:rFonts w:ascii="Arial" w:hAnsi="Arial" w:cs="Arial"/>
        </w:rPr>
        <w:t>these services</w:t>
      </w:r>
      <w:r w:rsidR="00842DCD" w:rsidRPr="005557A3">
        <w:rPr>
          <w:rFonts w:ascii="Arial" w:hAnsi="Arial" w:cs="Arial"/>
        </w:rPr>
        <w:t xml:space="preserve"> </w:t>
      </w:r>
      <w:r w:rsidR="00D9668C" w:rsidRPr="005557A3">
        <w:rPr>
          <w:rFonts w:ascii="Arial" w:hAnsi="Arial" w:cs="Arial"/>
        </w:rPr>
        <w:t>may be</w:t>
      </w:r>
      <w:r w:rsidR="00842DCD" w:rsidRPr="005557A3">
        <w:rPr>
          <w:rFonts w:ascii="Arial" w:hAnsi="Arial" w:cs="Arial"/>
        </w:rPr>
        <w:t xml:space="preserve"> suspended due to </w:t>
      </w:r>
      <w:r w:rsidR="00D9668C" w:rsidRPr="005557A3">
        <w:rPr>
          <w:rFonts w:ascii="Arial" w:hAnsi="Arial" w:cs="Arial"/>
        </w:rPr>
        <w:t xml:space="preserve">state </w:t>
      </w:r>
      <w:r w:rsidR="00721174" w:rsidRPr="005557A3">
        <w:rPr>
          <w:rFonts w:ascii="Arial" w:hAnsi="Arial" w:cs="Arial"/>
        </w:rPr>
        <w:t xml:space="preserve">restrictions. </w:t>
      </w:r>
      <w:r w:rsidR="005646D1" w:rsidRPr="005557A3">
        <w:rPr>
          <w:rFonts w:ascii="Arial" w:hAnsi="Arial" w:cs="Arial"/>
        </w:rPr>
        <w:t xml:space="preserve">We are asking </w:t>
      </w:r>
      <w:r w:rsidR="004C60A9" w:rsidRPr="005557A3">
        <w:rPr>
          <w:rFonts w:ascii="Arial" w:hAnsi="Arial" w:cs="Arial"/>
        </w:rPr>
        <w:t xml:space="preserve">that everyone make their best effort to store and manage physical signs </w:t>
      </w:r>
      <w:r w:rsidR="00F60309" w:rsidRPr="005557A3">
        <w:rPr>
          <w:rFonts w:ascii="Arial" w:hAnsi="Arial" w:cs="Arial"/>
        </w:rPr>
        <w:t xml:space="preserve">in a manner that reduces the need to engage with others. </w:t>
      </w:r>
      <w:r w:rsidR="00721174" w:rsidRPr="005557A3">
        <w:rPr>
          <w:rFonts w:ascii="Arial" w:hAnsi="Arial" w:cs="Arial"/>
        </w:rPr>
        <w:t xml:space="preserve">Please </w:t>
      </w:r>
      <w:r w:rsidR="003F216F" w:rsidRPr="005557A3">
        <w:rPr>
          <w:rFonts w:ascii="Arial" w:hAnsi="Arial" w:cs="Arial"/>
        </w:rPr>
        <w:t xml:space="preserve">contact your </w:t>
      </w:r>
      <w:r w:rsidR="0049691E">
        <w:rPr>
          <w:rFonts w:ascii="Arial" w:hAnsi="Arial" w:cs="Arial"/>
        </w:rPr>
        <w:t>b</w:t>
      </w:r>
      <w:r w:rsidR="58BED76A" w:rsidRPr="005557A3">
        <w:rPr>
          <w:rFonts w:ascii="Arial" w:hAnsi="Arial" w:cs="Arial"/>
        </w:rPr>
        <w:t xml:space="preserve">ranch </w:t>
      </w:r>
      <w:r w:rsidR="0049691E">
        <w:rPr>
          <w:rFonts w:ascii="Arial" w:hAnsi="Arial" w:cs="Arial"/>
        </w:rPr>
        <w:t>m</w:t>
      </w:r>
      <w:r w:rsidR="58BED76A" w:rsidRPr="005557A3">
        <w:rPr>
          <w:rFonts w:ascii="Arial" w:hAnsi="Arial" w:cs="Arial"/>
        </w:rPr>
        <w:t>anager</w:t>
      </w:r>
      <w:r w:rsidR="003F216F" w:rsidRPr="005557A3">
        <w:rPr>
          <w:rFonts w:ascii="Arial" w:hAnsi="Arial" w:cs="Arial"/>
        </w:rPr>
        <w:t xml:space="preserve"> for instructions on how to handl</w:t>
      </w:r>
      <w:r w:rsidR="00916FF9" w:rsidRPr="005557A3">
        <w:rPr>
          <w:rFonts w:ascii="Arial" w:hAnsi="Arial" w:cs="Arial"/>
        </w:rPr>
        <w:t>e</w:t>
      </w:r>
      <w:r w:rsidR="001F52A2" w:rsidRPr="005557A3">
        <w:rPr>
          <w:rFonts w:ascii="Arial" w:hAnsi="Arial" w:cs="Arial"/>
        </w:rPr>
        <w:t>.</w:t>
      </w:r>
      <w:r w:rsidR="00916FF9" w:rsidRPr="005557A3">
        <w:rPr>
          <w:rFonts w:ascii="Arial" w:hAnsi="Arial" w:cs="Arial"/>
        </w:rPr>
        <w:t xml:space="preserve"> </w:t>
      </w:r>
    </w:p>
    <w:p w14:paraId="0974A8D1" w14:textId="77777777" w:rsidR="009B0446" w:rsidRPr="005557A3" w:rsidRDefault="009B0446" w:rsidP="006B49C9">
      <w:pPr>
        <w:pStyle w:val="NoSpacing"/>
        <w:rPr>
          <w:rFonts w:ascii="Arial" w:hAnsi="Arial" w:cs="Arial"/>
        </w:rPr>
      </w:pPr>
    </w:p>
    <w:p w14:paraId="4FD969B9" w14:textId="59ECE151" w:rsidR="00971BE1" w:rsidRPr="005557A3" w:rsidRDefault="00971BE1" w:rsidP="006B49C9">
      <w:pPr>
        <w:pStyle w:val="NoSpacing"/>
        <w:rPr>
          <w:rFonts w:ascii="Arial" w:hAnsi="Arial" w:cs="Arial"/>
          <w:b/>
          <w:bCs/>
        </w:rPr>
      </w:pPr>
      <w:r w:rsidRPr="005557A3">
        <w:rPr>
          <w:rFonts w:ascii="Arial" w:hAnsi="Arial" w:cs="Arial"/>
          <w:b/>
          <w:bCs/>
        </w:rPr>
        <w:t>Where can I go for more information?</w:t>
      </w:r>
    </w:p>
    <w:p w14:paraId="07AD0D9B" w14:textId="54D29F11" w:rsidR="00962C78" w:rsidRPr="005557A3" w:rsidRDefault="003F35CF" w:rsidP="0000060B">
      <w:pPr>
        <w:pStyle w:val="NoSpacing"/>
        <w:numPr>
          <w:ilvl w:val="0"/>
          <w:numId w:val="7"/>
        </w:numPr>
        <w:rPr>
          <w:rFonts w:ascii="Arial" w:hAnsi="Arial" w:cs="Arial"/>
        </w:rPr>
      </w:pPr>
      <w:r w:rsidRPr="369A55C3">
        <w:rPr>
          <w:rFonts w:ascii="Arial" w:hAnsi="Arial" w:cs="Arial"/>
        </w:rPr>
        <w:t xml:space="preserve">Ask your </w:t>
      </w:r>
      <w:r w:rsidR="00E038C0" w:rsidRPr="369A55C3">
        <w:rPr>
          <w:rFonts w:ascii="Arial" w:hAnsi="Arial" w:cs="Arial"/>
        </w:rPr>
        <w:t>b</w:t>
      </w:r>
      <w:r w:rsidR="3D402BB0" w:rsidRPr="369A55C3">
        <w:rPr>
          <w:rFonts w:ascii="Arial" w:hAnsi="Arial" w:cs="Arial"/>
        </w:rPr>
        <w:t xml:space="preserve">ranch </w:t>
      </w:r>
      <w:r w:rsidR="0092283F" w:rsidRPr="369A55C3">
        <w:rPr>
          <w:rFonts w:ascii="Arial" w:hAnsi="Arial" w:cs="Arial"/>
        </w:rPr>
        <w:t>m</w:t>
      </w:r>
      <w:r w:rsidR="3D402BB0" w:rsidRPr="369A55C3">
        <w:rPr>
          <w:rFonts w:ascii="Arial" w:hAnsi="Arial" w:cs="Arial"/>
        </w:rPr>
        <w:t>anager</w:t>
      </w:r>
      <w:r w:rsidR="10C0FBB4" w:rsidRPr="369A55C3">
        <w:rPr>
          <w:rFonts w:ascii="Arial" w:hAnsi="Arial" w:cs="Arial"/>
        </w:rPr>
        <w:t>.</w:t>
      </w:r>
    </w:p>
    <w:p w14:paraId="371264A1" w14:textId="18080B7A" w:rsidR="0000060B" w:rsidRPr="005557A3" w:rsidRDefault="00971BE1" w:rsidP="0000060B">
      <w:pPr>
        <w:pStyle w:val="NoSpacing"/>
        <w:numPr>
          <w:ilvl w:val="0"/>
          <w:numId w:val="7"/>
        </w:numPr>
        <w:rPr>
          <w:rFonts w:ascii="Arial" w:hAnsi="Arial" w:cs="Arial"/>
        </w:rPr>
      </w:pPr>
      <w:r w:rsidRPr="005557A3">
        <w:rPr>
          <w:rFonts w:ascii="Arial" w:hAnsi="Arial" w:cs="Arial"/>
        </w:rPr>
        <w:t xml:space="preserve">Visit the Coldwell Banker </w:t>
      </w:r>
      <w:hyperlink r:id="rId17" w:history="1">
        <w:r w:rsidRPr="005557A3">
          <w:rPr>
            <w:rStyle w:val="Hyperlink"/>
            <w:rFonts w:ascii="Arial" w:hAnsi="Arial" w:cs="Arial"/>
          </w:rPr>
          <w:t>Content Hub</w:t>
        </w:r>
      </w:hyperlink>
      <w:r w:rsidRPr="005557A3">
        <w:rPr>
          <w:rFonts w:ascii="Arial" w:hAnsi="Arial" w:cs="Arial"/>
        </w:rPr>
        <w:t xml:space="preserve"> </w:t>
      </w:r>
      <w:r w:rsidR="009B0446" w:rsidRPr="005557A3">
        <w:rPr>
          <w:rFonts w:ascii="Arial" w:hAnsi="Arial" w:cs="Arial"/>
        </w:rPr>
        <w:t xml:space="preserve">to obtain </w:t>
      </w:r>
      <w:r w:rsidRPr="005557A3">
        <w:rPr>
          <w:rFonts w:ascii="Arial" w:hAnsi="Arial" w:cs="Arial"/>
        </w:rPr>
        <w:t xml:space="preserve">resources, company guidance, marketing support and more. </w:t>
      </w:r>
    </w:p>
    <w:p w14:paraId="5F9898D4" w14:textId="77777777" w:rsidR="0000060B" w:rsidRPr="005557A3" w:rsidRDefault="00971BE1" w:rsidP="0000060B">
      <w:pPr>
        <w:pStyle w:val="NoSpacing"/>
        <w:numPr>
          <w:ilvl w:val="0"/>
          <w:numId w:val="7"/>
        </w:numPr>
        <w:rPr>
          <w:rFonts w:ascii="Arial" w:hAnsi="Arial" w:cs="Arial"/>
        </w:rPr>
      </w:pPr>
      <w:r w:rsidRPr="005557A3">
        <w:rPr>
          <w:rFonts w:ascii="Arial" w:hAnsi="Arial" w:cs="Arial"/>
        </w:rPr>
        <w:t xml:space="preserve">Visit the </w:t>
      </w:r>
      <w:hyperlink r:id="rId18" w:anchor="/threads/inGroup?type=in_group&amp;feedId=18021974016" w:history="1">
        <w:r w:rsidRPr="005557A3">
          <w:rPr>
            <w:rStyle w:val="Hyperlink"/>
            <w:rFonts w:ascii="Arial" w:hAnsi="Arial" w:cs="Arial"/>
          </w:rPr>
          <w:t>Covid-19 Yammer page</w:t>
        </w:r>
      </w:hyperlink>
      <w:r w:rsidRPr="005557A3">
        <w:rPr>
          <w:rFonts w:ascii="Arial" w:hAnsi="Arial" w:cs="Arial"/>
        </w:rPr>
        <w:t xml:space="preserve"> for news and support. </w:t>
      </w:r>
    </w:p>
    <w:p w14:paraId="60E7437C" w14:textId="2314DA45" w:rsidR="00BC3598" w:rsidRDefault="00BC3598" w:rsidP="00A109D0">
      <w:pPr>
        <w:pBdr>
          <w:bottom w:val="single" w:sz="4" w:space="1" w:color="auto"/>
        </w:pBdr>
        <w:autoSpaceDE w:val="0"/>
        <w:autoSpaceDN w:val="0"/>
        <w:rPr>
          <w:i/>
          <w:iCs/>
        </w:rPr>
      </w:pPr>
    </w:p>
    <w:p w14:paraId="720643F5" w14:textId="36B2AC4E" w:rsidR="00BC3598" w:rsidRPr="00A109D0" w:rsidRDefault="00BC3598" w:rsidP="003629BC">
      <w:pPr>
        <w:pStyle w:val="NoSpacing"/>
        <w:rPr>
          <w:rFonts w:ascii="Arial" w:hAnsi="Arial" w:cs="Arial"/>
          <w:b/>
          <w:bCs/>
          <w:sz w:val="28"/>
          <w:szCs w:val="28"/>
        </w:rPr>
      </w:pPr>
      <w:r w:rsidRPr="00A109D0">
        <w:rPr>
          <w:rFonts w:ascii="Arial" w:hAnsi="Arial" w:cs="Arial"/>
          <w:b/>
          <w:bCs/>
          <w:sz w:val="28"/>
          <w:szCs w:val="28"/>
        </w:rPr>
        <w:t xml:space="preserve">Special Order Ventura County: </w:t>
      </w:r>
    </w:p>
    <w:p w14:paraId="7F8904D3" w14:textId="77777777" w:rsidR="00A109D0" w:rsidRPr="003629BC" w:rsidRDefault="00A109D0" w:rsidP="003629BC">
      <w:pPr>
        <w:pStyle w:val="NoSpacing"/>
        <w:rPr>
          <w:rFonts w:ascii="Arial" w:hAnsi="Arial" w:cs="Arial"/>
          <w:b/>
          <w:bCs/>
        </w:rPr>
      </w:pPr>
    </w:p>
    <w:p w14:paraId="125C4CD1" w14:textId="6C284EB9" w:rsidR="00003391" w:rsidRPr="003629BC" w:rsidRDefault="00003391" w:rsidP="003629BC">
      <w:pPr>
        <w:pStyle w:val="NoSpacing"/>
        <w:rPr>
          <w:rFonts w:ascii="Arial" w:hAnsi="Arial" w:cs="Arial"/>
          <w:color w:val="151515"/>
        </w:rPr>
      </w:pPr>
      <w:r w:rsidRPr="003629BC">
        <w:rPr>
          <w:rFonts w:ascii="Arial" w:hAnsi="Arial" w:cs="Arial"/>
        </w:rPr>
        <w:t>The Ventura County revised order includes real estate as an Essential Business</w:t>
      </w:r>
      <w:r w:rsidR="00015B69" w:rsidRPr="003629BC">
        <w:rPr>
          <w:rFonts w:ascii="Arial" w:hAnsi="Arial" w:cs="Arial"/>
        </w:rPr>
        <w:t xml:space="preserve"> </w:t>
      </w:r>
      <w:r w:rsidRPr="003629BC">
        <w:rPr>
          <w:rFonts w:ascii="Arial" w:hAnsi="Arial" w:cs="Arial"/>
          <w:color w:val="151515"/>
        </w:rPr>
        <w:t>including rentals, leases and home sales, real estate agents, escrow agents, notaries, and title companies, provided that appointments and other residential viewings must only occur virtually or, if virtual viewing is not feasible, by appointment with no more than two visitors at a time, both whom must reside within the same household or living unit, and one individual showing the unit (except in-person visits are not allowed when the occupant is present in the residence).</w:t>
      </w:r>
    </w:p>
    <w:p w14:paraId="3FC8EC37" w14:textId="77777777" w:rsidR="00CC63BA" w:rsidRDefault="00CC63BA" w:rsidP="003629BC">
      <w:pPr>
        <w:pStyle w:val="NoSpacing"/>
        <w:rPr>
          <w:rFonts w:ascii="Arial" w:hAnsi="Arial" w:cs="Arial"/>
        </w:rPr>
      </w:pPr>
    </w:p>
    <w:p w14:paraId="24E9AAB1" w14:textId="77777777" w:rsidR="00217A34" w:rsidRPr="0076157D" w:rsidRDefault="00E275BC" w:rsidP="003629BC">
      <w:pPr>
        <w:pStyle w:val="NoSpacing"/>
        <w:rPr>
          <w:rFonts w:ascii="Arial" w:hAnsi="Arial" w:cs="Arial"/>
          <w:b/>
          <w:bCs/>
        </w:rPr>
      </w:pPr>
      <w:r w:rsidRPr="0076157D">
        <w:rPr>
          <w:rFonts w:ascii="Arial" w:hAnsi="Arial" w:cs="Arial"/>
          <w:b/>
          <w:bCs/>
        </w:rPr>
        <w:t>Ventura County Health office requires</w:t>
      </w:r>
      <w:r w:rsidR="00217A34" w:rsidRPr="0076157D">
        <w:rPr>
          <w:rFonts w:ascii="Arial" w:hAnsi="Arial" w:cs="Arial"/>
          <w:b/>
          <w:bCs/>
        </w:rPr>
        <w:t xml:space="preserve"> the following:</w:t>
      </w:r>
    </w:p>
    <w:p w14:paraId="631D3333" w14:textId="77777777" w:rsidR="00BD5C63" w:rsidRPr="00D332B7" w:rsidRDefault="00217A34" w:rsidP="009D093D">
      <w:pPr>
        <w:pStyle w:val="NoSpacing"/>
        <w:numPr>
          <w:ilvl w:val="0"/>
          <w:numId w:val="12"/>
        </w:numPr>
        <w:rPr>
          <w:rFonts w:ascii="Arial" w:hAnsi="Arial" w:cs="Arial"/>
        </w:rPr>
      </w:pPr>
      <w:r>
        <w:rPr>
          <w:rFonts w:ascii="Arial" w:hAnsi="Arial" w:cs="Arial"/>
        </w:rPr>
        <w:t>Post</w:t>
      </w:r>
      <w:r w:rsidR="00047645">
        <w:rPr>
          <w:rFonts w:ascii="Arial" w:hAnsi="Arial" w:cs="Arial"/>
        </w:rPr>
        <w:t xml:space="preserve"> on the offic</w:t>
      </w:r>
      <w:r w:rsidR="00047645" w:rsidRPr="00D332B7">
        <w:rPr>
          <w:rFonts w:ascii="Arial" w:hAnsi="Arial" w:cs="Arial"/>
        </w:rPr>
        <w:t xml:space="preserve">e door: </w:t>
      </w:r>
      <w:r w:rsidR="00E275BC" w:rsidRPr="00D332B7">
        <w:rPr>
          <w:rFonts w:ascii="Arial" w:hAnsi="Arial" w:cs="Arial"/>
        </w:rPr>
        <w:t>Self-Distancing Protocol</w:t>
      </w:r>
      <w:r w:rsidR="00D51ECE" w:rsidRPr="00D332B7">
        <w:rPr>
          <w:rFonts w:ascii="Arial" w:hAnsi="Arial" w:cs="Arial"/>
        </w:rPr>
        <w:t xml:space="preserve"> </w:t>
      </w:r>
      <w:hyperlink r:id="rId19" w:history="1">
        <w:r w:rsidR="00526026" w:rsidRPr="00D332B7">
          <w:rPr>
            <w:rStyle w:val="Hyperlink"/>
            <w:rFonts w:ascii="Arial" w:hAnsi="Arial" w:cs="Arial"/>
            <w:color w:val="2A9AE7"/>
          </w:rPr>
          <w:t>Appendix A: Social Distancing Protocol</w:t>
        </w:r>
      </w:hyperlink>
      <w:r w:rsidRPr="00D332B7">
        <w:rPr>
          <w:rFonts w:ascii="Arial" w:hAnsi="Arial" w:cs="Arial"/>
          <w:color w:val="303030"/>
        </w:rPr>
        <w:t xml:space="preserve"> </w:t>
      </w:r>
    </w:p>
    <w:p w14:paraId="63CCBE90" w14:textId="60FE7F2C" w:rsidR="00E275BC" w:rsidRPr="00D332B7" w:rsidRDefault="00047645" w:rsidP="009D093D">
      <w:pPr>
        <w:pStyle w:val="NoSpacing"/>
        <w:numPr>
          <w:ilvl w:val="0"/>
          <w:numId w:val="12"/>
        </w:numPr>
        <w:rPr>
          <w:rFonts w:ascii="Arial" w:hAnsi="Arial" w:cs="Arial"/>
        </w:rPr>
      </w:pPr>
      <w:r w:rsidRPr="00D332B7">
        <w:rPr>
          <w:rFonts w:ascii="Arial" w:hAnsi="Arial" w:cs="Arial"/>
        </w:rPr>
        <w:t xml:space="preserve">Post on the </w:t>
      </w:r>
      <w:r w:rsidR="00F52E6E" w:rsidRPr="00D332B7">
        <w:rPr>
          <w:rFonts w:ascii="Arial" w:hAnsi="Arial" w:cs="Arial"/>
        </w:rPr>
        <w:t>branch front entrance</w:t>
      </w:r>
      <w:r w:rsidR="0076157D" w:rsidRPr="00D332B7">
        <w:rPr>
          <w:rFonts w:ascii="Arial" w:hAnsi="Arial" w:cs="Arial"/>
        </w:rPr>
        <w:t xml:space="preserve">: </w:t>
      </w:r>
      <w:r w:rsidR="00E275BC" w:rsidRPr="00D332B7">
        <w:rPr>
          <w:rFonts w:ascii="Arial" w:hAnsi="Arial" w:cs="Arial"/>
        </w:rPr>
        <w:t xml:space="preserve">Notice to Employees and Agents </w:t>
      </w:r>
      <w:r w:rsidR="001D2312" w:rsidRPr="00D332B7">
        <w:rPr>
          <w:rFonts w:ascii="Arial" w:hAnsi="Arial" w:cs="Arial"/>
        </w:rPr>
        <w:t>(</w:t>
      </w:r>
      <w:r w:rsidR="009D76AC" w:rsidRPr="00D332B7">
        <w:rPr>
          <w:rFonts w:ascii="Arial" w:hAnsi="Arial" w:cs="Arial"/>
        </w:rPr>
        <w:t>provided to branch managers</w:t>
      </w:r>
      <w:r w:rsidR="001D2312" w:rsidRPr="00D332B7">
        <w:rPr>
          <w:rFonts w:ascii="Arial" w:hAnsi="Arial" w:cs="Arial"/>
        </w:rPr>
        <w:t>)</w:t>
      </w:r>
      <w:r w:rsidR="009D76AC" w:rsidRPr="00D332B7">
        <w:rPr>
          <w:rFonts w:ascii="Arial" w:hAnsi="Arial" w:cs="Arial"/>
        </w:rPr>
        <w:t xml:space="preserve"> </w:t>
      </w:r>
      <w:r w:rsidR="00E275BC" w:rsidRPr="00D332B7">
        <w:rPr>
          <w:rFonts w:ascii="Arial" w:hAnsi="Arial" w:cs="Arial"/>
        </w:rPr>
        <w:t>that the office is closed, that those entering should keep six</w:t>
      </w:r>
      <w:r w:rsidR="00E23EA0" w:rsidRPr="00D332B7">
        <w:rPr>
          <w:rFonts w:ascii="Arial" w:hAnsi="Arial" w:cs="Arial"/>
        </w:rPr>
        <w:t>-</w:t>
      </w:r>
      <w:r w:rsidR="00E275BC" w:rsidRPr="00D332B7">
        <w:rPr>
          <w:rFonts w:ascii="Arial" w:hAnsi="Arial" w:cs="Arial"/>
        </w:rPr>
        <w:t xml:space="preserve">foot distance; with a note to </w:t>
      </w:r>
      <w:r w:rsidR="00BD5C63" w:rsidRPr="00D332B7">
        <w:rPr>
          <w:rFonts w:ascii="Arial" w:hAnsi="Arial" w:cs="Arial"/>
        </w:rPr>
        <w:t>age</w:t>
      </w:r>
      <w:r w:rsidR="00E275BC" w:rsidRPr="00D332B7">
        <w:rPr>
          <w:rFonts w:ascii="Arial" w:hAnsi="Arial" w:cs="Arial"/>
        </w:rPr>
        <w:t>nts confirming County Orders concerning Social Distancing are still in place.</w:t>
      </w:r>
    </w:p>
    <w:p w14:paraId="54C25DA6" w14:textId="49DFB428" w:rsidR="001D2312" w:rsidRPr="00D332B7" w:rsidRDefault="001D2312" w:rsidP="009D093D">
      <w:pPr>
        <w:pStyle w:val="NoSpacing"/>
        <w:numPr>
          <w:ilvl w:val="0"/>
          <w:numId w:val="12"/>
        </w:numPr>
        <w:rPr>
          <w:rFonts w:ascii="Arial" w:hAnsi="Arial" w:cs="Arial"/>
        </w:rPr>
      </w:pPr>
      <w:r w:rsidRPr="00D332B7">
        <w:rPr>
          <w:rFonts w:ascii="Arial" w:hAnsi="Arial" w:cs="Arial"/>
        </w:rPr>
        <w:t>Place hand sanitizer at front entrance.</w:t>
      </w:r>
    </w:p>
    <w:p w14:paraId="616110C2" w14:textId="59195737" w:rsidR="00E275BC" w:rsidRPr="00D332B7" w:rsidRDefault="00E275BC" w:rsidP="00E41257">
      <w:pPr>
        <w:pStyle w:val="NoSpacing"/>
        <w:pBdr>
          <w:bottom w:val="single" w:sz="4" w:space="1" w:color="auto"/>
        </w:pBdr>
        <w:rPr>
          <w:rFonts w:ascii="Arial" w:hAnsi="Arial" w:cs="Arial"/>
          <w:color w:val="151515"/>
        </w:rPr>
      </w:pPr>
    </w:p>
    <w:p w14:paraId="769902D6" w14:textId="77777777" w:rsidR="00E41257" w:rsidRDefault="00E41257" w:rsidP="003629BC">
      <w:pPr>
        <w:pStyle w:val="NoSpacing"/>
        <w:rPr>
          <w:rFonts w:ascii="Arial" w:hAnsi="Arial" w:cs="Arial"/>
          <w:b/>
          <w:bCs/>
          <w:color w:val="151515"/>
          <w:sz w:val="28"/>
          <w:szCs w:val="28"/>
        </w:rPr>
      </w:pPr>
    </w:p>
    <w:p w14:paraId="3C33C986" w14:textId="3C39204D" w:rsidR="003274A6" w:rsidRDefault="003274A6" w:rsidP="003629BC">
      <w:pPr>
        <w:pStyle w:val="NoSpacing"/>
        <w:rPr>
          <w:rFonts w:ascii="Arial" w:hAnsi="Arial" w:cs="Arial"/>
          <w:b/>
          <w:bCs/>
          <w:color w:val="151515"/>
          <w:sz w:val="28"/>
          <w:szCs w:val="28"/>
        </w:rPr>
      </w:pPr>
      <w:r w:rsidRPr="00D332B7">
        <w:rPr>
          <w:rFonts w:ascii="Arial" w:hAnsi="Arial" w:cs="Arial"/>
          <w:b/>
          <w:bCs/>
          <w:color w:val="151515"/>
          <w:sz w:val="28"/>
          <w:szCs w:val="28"/>
        </w:rPr>
        <w:t>Special Order LA County</w:t>
      </w:r>
    </w:p>
    <w:p w14:paraId="57A3A68C" w14:textId="77777777" w:rsidR="00E41257" w:rsidRPr="00D332B7" w:rsidRDefault="00E41257" w:rsidP="003629BC">
      <w:pPr>
        <w:pStyle w:val="NoSpacing"/>
        <w:rPr>
          <w:rFonts w:ascii="Arial" w:hAnsi="Arial" w:cs="Arial"/>
          <w:b/>
          <w:bCs/>
          <w:color w:val="151515"/>
          <w:sz w:val="28"/>
          <w:szCs w:val="28"/>
        </w:rPr>
      </w:pPr>
    </w:p>
    <w:p w14:paraId="41FEB72F" w14:textId="7DAB1AD7" w:rsidR="003274A6" w:rsidRPr="00B52E96" w:rsidRDefault="003274A6" w:rsidP="003274A6">
      <w:pPr>
        <w:rPr>
          <w:rFonts w:ascii="Arial" w:hAnsi="Arial" w:cs="Arial"/>
        </w:rPr>
      </w:pPr>
      <w:r w:rsidRPr="00B52E96">
        <w:rPr>
          <w:rFonts w:ascii="Arial" w:hAnsi="Arial" w:cs="Arial"/>
        </w:rPr>
        <w:t xml:space="preserve">LA County order </w:t>
      </w:r>
      <w:r w:rsidR="00235FBE" w:rsidRPr="00B52E96">
        <w:rPr>
          <w:rFonts w:ascii="Arial" w:hAnsi="Arial" w:cs="Arial"/>
        </w:rPr>
        <w:t>includes</w:t>
      </w:r>
      <w:r w:rsidRPr="00B52E96">
        <w:rPr>
          <w:rFonts w:ascii="Arial" w:hAnsi="Arial" w:cs="Arial"/>
        </w:rPr>
        <w:t xml:space="preserve"> real estate as an Essential Business and includes particular provisions impacting showings.  Specifically, it provides:  “Professional services, such as legal, payroll or accounting services, when necessary to assist in</w:t>
      </w:r>
      <w:r w:rsidR="00235FBE" w:rsidRPr="00B52E96">
        <w:rPr>
          <w:rFonts w:ascii="Arial" w:hAnsi="Arial" w:cs="Arial"/>
        </w:rPr>
        <w:t xml:space="preserve"> </w:t>
      </w:r>
      <w:r w:rsidRPr="00B52E96">
        <w:rPr>
          <w:rFonts w:ascii="Arial" w:hAnsi="Arial" w:cs="Arial"/>
        </w:rPr>
        <w:t>compliance with legally mandated activities, and the permitting, inspection, construction, transfer and recording of ownership of housing, including residential and commercial real estate and anything incidental thereto, provided that appointments and other residential viewings must only occur virtually or, if a virtual viewing is not feasible, by appointment with no more than two visitors at a time residing within the same household or living unit and one individual showing the unit (except that in-person visits are not allowed when the occupant is still residing in the residence)</w:t>
      </w:r>
      <w:r w:rsidR="004155A8">
        <w:rPr>
          <w:rFonts w:ascii="Arial" w:hAnsi="Arial" w:cs="Arial"/>
        </w:rPr>
        <w:t>”</w:t>
      </w:r>
      <w:r w:rsidRPr="00B52E96">
        <w:rPr>
          <w:rFonts w:ascii="Arial" w:hAnsi="Arial" w:cs="Arial"/>
        </w:rPr>
        <w:t xml:space="preserve">.  </w:t>
      </w:r>
    </w:p>
    <w:p w14:paraId="0E0F47DF" w14:textId="77777777" w:rsidR="00E41257" w:rsidRPr="00E41257" w:rsidRDefault="003274A6" w:rsidP="00E41257">
      <w:pPr>
        <w:pStyle w:val="NoSpacing"/>
        <w:numPr>
          <w:ilvl w:val="0"/>
          <w:numId w:val="16"/>
        </w:numPr>
        <w:rPr>
          <w:rFonts w:ascii="Arial" w:hAnsi="Arial" w:cs="Arial"/>
        </w:rPr>
      </w:pPr>
      <w:r w:rsidRPr="00E41257">
        <w:rPr>
          <w:rFonts w:ascii="Arial" w:hAnsi="Arial" w:cs="Arial"/>
        </w:rPr>
        <w:lastRenderedPageBreak/>
        <w:t xml:space="preserve">Print and complete </w:t>
      </w:r>
      <w:r w:rsidR="009151A0" w:rsidRPr="00E41257">
        <w:rPr>
          <w:rFonts w:ascii="Arial" w:hAnsi="Arial" w:cs="Arial"/>
        </w:rPr>
        <w:t>the</w:t>
      </w:r>
      <w:r w:rsidRPr="00E41257">
        <w:rPr>
          <w:rFonts w:ascii="Arial" w:hAnsi="Arial" w:cs="Arial"/>
        </w:rPr>
        <w:t xml:space="preserve"> LA County Social Distancing Protocol form.  </w:t>
      </w:r>
    </w:p>
    <w:p w14:paraId="10636081" w14:textId="77777777" w:rsidR="00E41257" w:rsidRPr="00E41257" w:rsidRDefault="003274A6" w:rsidP="00E41257">
      <w:pPr>
        <w:pStyle w:val="NoSpacing"/>
        <w:numPr>
          <w:ilvl w:val="0"/>
          <w:numId w:val="16"/>
        </w:numPr>
        <w:rPr>
          <w:rFonts w:ascii="Arial" w:hAnsi="Arial" w:cs="Arial"/>
        </w:rPr>
      </w:pPr>
      <w:r w:rsidRPr="00E41257">
        <w:rPr>
          <w:rFonts w:ascii="Arial" w:hAnsi="Arial" w:cs="Arial"/>
        </w:rPr>
        <w:t xml:space="preserve">At the branch office’s front entrance, you must post two signs: (1) the above LA County Social Distancing Protocol form that you complete in the first item above; and (2) create a sign entitled “Notice to Agents and Employees” (with the text contained in the attached Word doc). </w:t>
      </w:r>
    </w:p>
    <w:p w14:paraId="2A0D4D5D" w14:textId="77777777" w:rsidR="00E41257" w:rsidRPr="00E41257" w:rsidRDefault="003274A6" w:rsidP="00E41257">
      <w:pPr>
        <w:pStyle w:val="NoSpacing"/>
        <w:numPr>
          <w:ilvl w:val="0"/>
          <w:numId w:val="16"/>
        </w:numPr>
        <w:rPr>
          <w:rFonts w:ascii="Arial" w:hAnsi="Arial" w:cs="Arial"/>
        </w:rPr>
      </w:pPr>
      <w:r w:rsidRPr="00E41257">
        <w:rPr>
          <w:rFonts w:ascii="Arial" w:hAnsi="Arial" w:cs="Arial"/>
        </w:rPr>
        <w:t>Place hand sanitizer at the front entrance.</w:t>
      </w:r>
    </w:p>
    <w:p w14:paraId="4854B528" w14:textId="46986591" w:rsidR="00235FBE" w:rsidRPr="00E41257" w:rsidRDefault="00235FBE" w:rsidP="00E41257">
      <w:pPr>
        <w:pStyle w:val="NoSpacing"/>
        <w:numPr>
          <w:ilvl w:val="0"/>
          <w:numId w:val="16"/>
        </w:numPr>
        <w:rPr>
          <w:rFonts w:ascii="Arial" w:hAnsi="Arial" w:cs="Arial"/>
        </w:rPr>
      </w:pPr>
      <w:r w:rsidRPr="07C16E74">
        <w:rPr>
          <w:rFonts w:ascii="Arial" w:hAnsi="Arial" w:cs="Arial"/>
        </w:rPr>
        <w:t>If agent or employee is coming into the office</w:t>
      </w:r>
      <w:r w:rsidR="007E4A4E" w:rsidRPr="07C16E74">
        <w:rPr>
          <w:rFonts w:ascii="Arial" w:hAnsi="Arial" w:cs="Arial"/>
        </w:rPr>
        <w:t xml:space="preserve">, or conducting business </w:t>
      </w:r>
      <w:r w:rsidR="00867A16" w:rsidRPr="07C16E74">
        <w:rPr>
          <w:rFonts w:ascii="Arial" w:hAnsi="Arial" w:cs="Arial"/>
        </w:rPr>
        <w:t>outside of the office,</w:t>
      </w:r>
      <w:r w:rsidRPr="07C16E74">
        <w:rPr>
          <w:rFonts w:ascii="Arial" w:hAnsi="Arial" w:cs="Arial"/>
        </w:rPr>
        <w:t xml:space="preserve"> they should wear a face </w:t>
      </w:r>
      <w:r w:rsidR="00867A16" w:rsidRPr="07C16E74">
        <w:rPr>
          <w:rFonts w:ascii="Arial" w:hAnsi="Arial" w:cs="Arial"/>
        </w:rPr>
        <w:t>covering</w:t>
      </w:r>
      <w:r w:rsidR="7F8005EE" w:rsidRPr="07C16E74">
        <w:rPr>
          <w:rFonts w:ascii="Arial" w:hAnsi="Arial" w:cs="Arial"/>
        </w:rPr>
        <w:t>,</w:t>
      </w:r>
      <w:r w:rsidRPr="07C16E74">
        <w:rPr>
          <w:rFonts w:ascii="Arial" w:hAnsi="Arial" w:cs="Arial"/>
        </w:rPr>
        <w:t xml:space="preserve"> if unable to procure a face mask, check with </w:t>
      </w:r>
      <w:r w:rsidR="00867A16" w:rsidRPr="07C16E74">
        <w:rPr>
          <w:rFonts w:ascii="Arial" w:hAnsi="Arial" w:cs="Arial"/>
        </w:rPr>
        <w:t xml:space="preserve">your </w:t>
      </w:r>
      <w:r w:rsidRPr="07C16E74">
        <w:rPr>
          <w:rFonts w:ascii="Arial" w:hAnsi="Arial" w:cs="Arial"/>
        </w:rPr>
        <w:t xml:space="preserve">Manager. </w:t>
      </w:r>
      <w:r w:rsidR="00867A16" w:rsidRPr="07C16E74">
        <w:rPr>
          <w:rFonts w:ascii="Arial" w:hAnsi="Arial" w:cs="Arial"/>
        </w:rPr>
        <w:t xml:space="preserve">(Burbank, </w:t>
      </w:r>
      <w:r w:rsidR="00EF5736" w:rsidRPr="07C16E74">
        <w:rPr>
          <w:rFonts w:ascii="Arial" w:hAnsi="Arial" w:cs="Arial"/>
        </w:rPr>
        <w:t xml:space="preserve">LA County, </w:t>
      </w:r>
      <w:r w:rsidR="004D6711" w:rsidRPr="07C16E74">
        <w:rPr>
          <w:rFonts w:ascii="Arial" w:hAnsi="Arial" w:cs="Arial"/>
        </w:rPr>
        <w:t xml:space="preserve">Long Beach, </w:t>
      </w:r>
      <w:r w:rsidR="002E34FC" w:rsidRPr="07C16E74">
        <w:rPr>
          <w:rFonts w:ascii="Arial" w:hAnsi="Arial" w:cs="Arial"/>
        </w:rPr>
        <w:t>Pasadena</w:t>
      </w:r>
      <w:r w:rsidR="00EF5736" w:rsidRPr="07C16E74">
        <w:rPr>
          <w:rFonts w:ascii="Arial" w:hAnsi="Arial" w:cs="Arial"/>
        </w:rPr>
        <w:t>)</w:t>
      </w:r>
    </w:p>
    <w:p w14:paraId="25B638FC" w14:textId="77777777" w:rsidR="003274A6" w:rsidRPr="00E41257" w:rsidRDefault="003274A6" w:rsidP="003274A6">
      <w:pPr>
        <w:ind w:left="1440"/>
        <w:rPr>
          <w:rFonts w:ascii="Arial" w:hAnsi="Arial" w:cs="Arial"/>
          <w:color w:val="2F5597"/>
        </w:rPr>
      </w:pPr>
    </w:p>
    <w:p w14:paraId="03C5185F" w14:textId="77777777" w:rsidR="003274A6" w:rsidRPr="00D332B7" w:rsidRDefault="003274A6" w:rsidP="003629BC">
      <w:pPr>
        <w:pStyle w:val="NoSpacing"/>
        <w:rPr>
          <w:rFonts w:ascii="Arial" w:hAnsi="Arial" w:cs="Arial"/>
          <w:color w:val="151515"/>
        </w:rPr>
      </w:pPr>
    </w:p>
    <w:sectPr w:rsidR="003274A6" w:rsidRPr="00D332B7" w:rsidSect="00633CFD">
      <w:footerReference w:type="default" r:id="rId2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DA972" w14:textId="77777777" w:rsidR="008A44CE" w:rsidRDefault="008A44CE" w:rsidP="00CF7EB3">
      <w:pPr>
        <w:spacing w:after="0" w:line="240" w:lineRule="auto"/>
      </w:pPr>
      <w:r>
        <w:separator/>
      </w:r>
    </w:p>
  </w:endnote>
  <w:endnote w:type="continuationSeparator" w:id="0">
    <w:p w14:paraId="592E1A87" w14:textId="77777777" w:rsidR="008A44CE" w:rsidRDefault="008A44CE" w:rsidP="00CF7EB3">
      <w:pPr>
        <w:spacing w:after="0" w:line="240" w:lineRule="auto"/>
      </w:pPr>
      <w:r>
        <w:continuationSeparator/>
      </w:r>
    </w:p>
  </w:endnote>
  <w:endnote w:type="continuationNotice" w:id="1">
    <w:p w14:paraId="53951D84" w14:textId="77777777" w:rsidR="008A44CE" w:rsidRDefault="008A4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123226"/>
      <w:docPartObj>
        <w:docPartGallery w:val="Page Numbers (Bottom of Page)"/>
        <w:docPartUnique/>
      </w:docPartObj>
    </w:sdtPr>
    <w:sdtEndPr>
      <w:rPr>
        <w:noProof/>
      </w:rPr>
    </w:sdtEndPr>
    <w:sdtContent>
      <w:p w14:paraId="120C27FA" w14:textId="2A6D6718" w:rsidR="00633CFD" w:rsidRDefault="00633C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63CF3" w14:textId="77777777" w:rsidR="00633CFD" w:rsidRDefault="0063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2746" w14:textId="77777777" w:rsidR="008A44CE" w:rsidRDefault="008A44CE" w:rsidP="00CF7EB3">
      <w:pPr>
        <w:spacing w:after="0" w:line="240" w:lineRule="auto"/>
      </w:pPr>
      <w:r>
        <w:separator/>
      </w:r>
    </w:p>
  </w:footnote>
  <w:footnote w:type="continuationSeparator" w:id="0">
    <w:p w14:paraId="0B0F2385" w14:textId="77777777" w:rsidR="008A44CE" w:rsidRDefault="008A44CE" w:rsidP="00CF7EB3">
      <w:pPr>
        <w:spacing w:after="0" w:line="240" w:lineRule="auto"/>
      </w:pPr>
      <w:r>
        <w:continuationSeparator/>
      </w:r>
    </w:p>
  </w:footnote>
  <w:footnote w:type="continuationNotice" w:id="1">
    <w:p w14:paraId="4488CDBB" w14:textId="77777777" w:rsidR="008A44CE" w:rsidRDefault="008A4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45F"/>
    <w:multiLevelType w:val="hybridMultilevel"/>
    <w:tmpl w:val="367A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91079"/>
    <w:multiLevelType w:val="hybridMultilevel"/>
    <w:tmpl w:val="4146A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B70E00"/>
    <w:multiLevelType w:val="hybridMultilevel"/>
    <w:tmpl w:val="B2F02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4FBA"/>
    <w:multiLevelType w:val="hybridMultilevel"/>
    <w:tmpl w:val="AA2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36E0B"/>
    <w:multiLevelType w:val="hybridMultilevel"/>
    <w:tmpl w:val="F40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21BD"/>
    <w:multiLevelType w:val="hybridMultilevel"/>
    <w:tmpl w:val="2654B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832D55"/>
    <w:multiLevelType w:val="hybridMultilevel"/>
    <w:tmpl w:val="29E0D7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C325F"/>
    <w:multiLevelType w:val="hybridMultilevel"/>
    <w:tmpl w:val="4E5EF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71358"/>
    <w:multiLevelType w:val="hybridMultilevel"/>
    <w:tmpl w:val="9EC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D0DC2"/>
    <w:multiLevelType w:val="hybridMultilevel"/>
    <w:tmpl w:val="1F96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E15AE"/>
    <w:multiLevelType w:val="hybridMultilevel"/>
    <w:tmpl w:val="E730C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76BA8"/>
    <w:multiLevelType w:val="hybridMultilevel"/>
    <w:tmpl w:val="A5B4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15AC1"/>
    <w:multiLevelType w:val="hybridMultilevel"/>
    <w:tmpl w:val="AC023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8AD4666"/>
    <w:multiLevelType w:val="hybridMultilevel"/>
    <w:tmpl w:val="F9E8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A398A"/>
    <w:multiLevelType w:val="hybridMultilevel"/>
    <w:tmpl w:val="3D8A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8"/>
  </w:num>
  <w:num w:numId="5">
    <w:abstractNumId w:val="13"/>
  </w:num>
  <w:num w:numId="6">
    <w:abstractNumId w:val="4"/>
  </w:num>
  <w:num w:numId="7">
    <w:abstractNumId w:val="14"/>
  </w:num>
  <w:num w:numId="8">
    <w:abstractNumId w:val="2"/>
  </w:num>
  <w:num w:numId="9">
    <w:abstractNumId w:val="12"/>
  </w:num>
  <w:num w:numId="10">
    <w:abstractNumId w:val="0"/>
  </w:num>
  <w:num w:numId="11">
    <w:abstractNumId w:val="1"/>
  </w:num>
  <w:num w:numId="12">
    <w:abstractNumId w:val="11"/>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5F"/>
    <w:rsid w:val="0000060B"/>
    <w:rsid w:val="00001CF2"/>
    <w:rsid w:val="000026A0"/>
    <w:rsid w:val="00003391"/>
    <w:rsid w:val="00005693"/>
    <w:rsid w:val="00012B2D"/>
    <w:rsid w:val="00012D9A"/>
    <w:rsid w:val="00014506"/>
    <w:rsid w:val="00015B69"/>
    <w:rsid w:val="000170B1"/>
    <w:rsid w:val="000204F3"/>
    <w:rsid w:val="00024FFC"/>
    <w:rsid w:val="000363C4"/>
    <w:rsid w:val="0003786B"/>
    <w:rsid w:val="00043716"/>
    <w:rsid w:val="000447F5"/>
    <w:rsid w:val="000452CF"/>
    <w:rsid w:val="0004673C"/>
    <w:rsid w:val="00047645"/>
    <w:rsid w:val="000551E5"/>
    <w:rsid w:val="00060252"/>
    <w:rsid w:val="00060DD2"/>
    <w:rsid w:val="000613DE"/>
    <w:rsid w:val="00065748"/>
    <w:rsid w:val="000678CD"/>
    <w:rsid w:val="00067C34"/>
    <w:rsid w:val="00067C8D"/>
    <w:rsid w:val="00070646"/>
    <w:rsid w:val="00071D43"/>
    <w:rsid w:val="000746C1"/>
    <w:rsid w:val="00077F92"/>
    <w:rsid w:val="00081377"/>
    <w:rsid w:val="00081B82"/>
    <w:rsid w:val="0008360A"/>
    <w:rsid w:val="00092836"/>
    <w:rsid w:val="000A42F3"/>
    <w:rsid w:val="000C3B8F"/>
    <w:rsid w:val="000C42EF"/>
    <w:rsid w:val="000C450B"/>
    <w:rsid w:val="000E02AE"/>
    <w:rsid w:val="000E6E39"/>
    <w:rsid w:val="000F4FB5"/>
    <w:rsid w:val="001030F2"/>
    <w:rsid w:val="001035C5"/>
    <w:rsid w:val="001041F2"/>
    <w:rsid w:val="00120EE8"/>
    <w:rsid w:val="00124404"/>
    <w:rsid w:val="001259FA"/>
    <w:rsid w:val="00136EDD"/>
    <w:rsid w:val="00142330"/>
    <w:rsid w:val="00144404"/>
    <w:rsid w:val="0014792D"/>
    <w:rsid w:val="00154AEF"/>
    <w:rsid w:val="00164E0B"/>
    <w:rsid w:val="0016663B"/>
    <w:rsid w:val="00167A25"/>
    <w:rsid w:val="00175E94"/>
    <w:rsid w:val="0017653A"/>
    <w:rsid w:val="0018201B"/>
    <w:rsid w:val="00182ED3"/>
    <w:rsid w:val="00185EE1"/>
    <w:rsid w:val="001869FC"/>
    <w:rsid w:val="00194AFD"/>
    <w:rsid w:val="00194D7F"/>
    <w:rsid w:val="00195197"/>
    <w:rsid w:val="001B201A"/>
    <w:rsid w:val="001B2ABB"/>
    <w:rsid w:val="001C14D0"/>
    <w:rsid w:val="001C44F1"/>
    <w:rsid w:val="001C7695"/>
    <w:rsid w:val="001D0534"/>
    <w:rsid w:val="001D2312"/>
    <w:rsid w:val="001E2A8C"/>
    <w:rsid w:val="001E5176"/>
    <w:rsid w:val="001E53C2"/>
    <w:rsid w:val="001F52A2"/>
    <w:rsid w:val="00200D7D"/>
    <w:rsid w:val="002027D2"/>
    <w:rsid w:val="0020660B"/>
    <w:rsid w:val="0021144B"/>
    <w:rsid w:val="00215582"/>
    <w:rsid w:val="00215F80"/>
    <w:rsid w:val="00216C20"/>
    <w:rsid w:val="00217A34"/>
    <w:rsid w:val="002224ED"/>
    <w:rsid w:val="00223550"/>
    <w:rsid w:val="0022552D"/>
    <w:rsid w:val="002318FF"/>
    <w:rsid w:val="00232565"/>
    <w:rsid w:val="00235FBE"/>
    <w:rsid w:val="00236709"/>
    <w:rsid w:val="00240382"/>
    <w:rsid w:val="002417DE"/>
    <w:rsid w:val="00242332"/>
    <w:rsid w:val="00244FB2"/>
    <w:rsid w:val="002467E6"/>
    <w:rsid w:val="00246B60"/>
    <w:rsid w:val="0024779F"/>
    <w:rsid w:val="00250263"/>
    <w:rsid w:val="0025406C"/>
    <w:rsid w:val="00264BF2"/>
    <w:rsid w:val="002769E0"/>
    <w:rsid w:val="00276A85"/>
    <w:rsid w:val="00277598"/>
    <w:rsid w:val="00282EA1"/>
    <w:rsid w:val="00284CB1"/>
    <w:rsid w:val="0029225D"/>
    <w:rsid w:val="002948A6"/>
    <w:rsid w:val="002A0228"/>
    <w:rsid w:val="002A10CD"/>
    <w:rsid w:val="002A19E3"/>
    <w:rsid w:val="002A1ABF"/>
    <w:rsid w:val="002A59D8"/>
    <w:rsid w:val="002B29BF"/>
    <w:rsid w:val="002B7DC7"/>
    <w:rsid w:val="002C40B7"/>
    <w:rsid w:val="002C45AA"/>
    <w:rsid w:val="002C4F60"/>
    <w:rsid w:val="002C54CB"/>
    <w:rsid w:val="002C6481"/>
    <w:rsid w:val="002DF208"/>
    <w:rsid w:val="002E34FC"/>
    <w:rsid w:val="002E5088"/>
    <w:rsid w:val="002F549E"/>
    <w:rsid w:val="002F69F6"/>
    <w:rsid w:val="00302AD1"/>
    <w:rsid w:val="00305E76"/>
    <w:rsid w:val="00306446"/>
    <w:rsid w:val="003073DF"/>
    <w:rsid w:val="0030764E"/>
    <w:rsid w:val="00307C88"/>
    <w:rsid w:val="00310527"/>
    <w:rsid w:val="003106E0"/>
    <w:rsid w:val="00313824"/>
    <w:rsid w:val="003274A6"/>
    <w:rsid w:val="00333972"/>
    <w:rsid w:val="00334CAF"/>
    <w:rsid w:val="00341018"/>
    <w:rsid w:val="0034173E"/>
    <w:rsid w:val="00343C4B"/>
    <w:rsid w:val="00344605"/>
    <w:rsid w:val="00345FAF"/>
    <w:rsid w:val="003463D0"/>
    <w:rsid w:val="003522F9"/>
    <w:rsid w:val="00357E8C"/>
    <w:rsid w:val="003629BC"/>
    <w:rsid w:val="0036367E"/>
    <w:rsid w:val="00364B04"/>
    <w:rsid w:val="00364F5B"/>
    <w:rsid w:val="003679A6"/>
    <w:rsid w:val="00370140"/>
    <w:rsid w:val="00371BCD"/>
    <w:rsid w:val="00381194"/>
    <w:rsid w:val="00381762"/>
    <w:rsid w:val="00382748"/>
    <w:rsid w:val="00383668"/>
    <w:rsid w:val="00391CD9"/>
    <w:rsid w:val="00392C59"/>
    <w:rsid w:val="0039460A"/>
    <w:rsid w:val="003A45A9"/>
    <w:rsid w:val="003A5157"/>
    <w:rsid w:val="003B0AFB"/>
    <w:rsid w:val="003B376B"/>
    <w:rsid w:val="003B6636"/>
    <w:rsid w:val="003C0431"/>
    <w:rsid w:val="003C7D91"/>
    <w:rsid w:val="003D3C9C"/>
    <w:rsid w:val="003D4F4C"/>
    <w:rsid w:val="003D567C"/>
    <w:rsid w:val="003D6384"/>
    <w:rsid w:val="003D7652"/>
    <w:rsid w:val="003E3AC7"/>
    <w:rsid w:val="003F216F"/>
    <w:rsid w:val="003F35CF"/>
    <w:rsid w:val="003F414E"/>
    <w:rsid w:val="003F4B98"/>
    <w:rsid w:val="00403521"/>
    <w:rsid w:val="00404818"/>
    <w:rsid w:val="00404D13"/>
    <w:rsid w:val="004107C2"/>
    <w:rsid w:val="00412AC0"/>
    <w:rsid w:val="00413CDD"/>
    <w:rsid w:val="004155A8"/>
    <w:rsid w:val="00426198"/>
    <w:rsid w:val="00430430"/>
    <w:rsid w:val="004366DF"/>
    <w:rsid w:val="00441DA4"/>
    <w:rsid w:val="004441EB"/>
    <w:rsid w:val="004522FF"/>
    <w:rsid w:val="004524AF"/>
    <w:rsid w:val="004529F1"/>
    <w:rsid w:val="00456090"/>
    <w:rsid w:val="004615BF"/>
    <w:rsid w:val="004649D5"/>
    <w:rsid w:val="004667C4"/>
    <w:rsid w:val="00476CF9"/>
    <w:rsid w:val="004777AF"/>
    <w:rsid w:val="00477F86"/>
    <w:rsid w:val="004826B8"/>
    <w:rsid w:val="00486EDE"/>
    <w:rsid w:val="0049691E"/>
    <w:rsid w:val="004A47BA"/>
    <w:rsid w:val="004B1583"/>
    <w:rsid w:val="004B43EF"/>
    <w:rsid w:val="004C091E"/>
    <w:rsid w:val="004C5519"/>
    <w:rsid w:val="004C60A9"/>
    <w:rsid w:val="004D56DF"/>
    <w:rsid w:val="004D6711"/>
    <w:rsid w:val="004E06E3"/>
    <w:rsid w:val="004E2BC0"/>
    <w:rsid w:val="004E3D77"/>
    <w:rsid w:val="004E3E69"/>
    <w:rsid w:val="004E701F"/>
    <w:rsid w:val="004F0EEF"/>
    <w:rsid w:val="004F333A"/>
    <w:rsid w:val="00502D81"/>
    <w:rsid w:val="00503269"/>
    <w:rsid w:val="00503A6A"/>
    <w:rsid w:val="00506B41"/>
    <w:rsid w:val="00516655"/>
    <w:rsid w:val="0052235A"/>
    <w:rsid w:val="005242AE"/>
    <w:rsid w:val="00524690"/>
    <w:rsid w:val="00526026"/>
    <w:rsid w:val="00530A3C"/>
    <w:rsid w:val="005336FA"/>
    <w:rsid w:val="00544854"/>
    <w:rsid w:val="0055161A"/>
    <w:rsid w:val="00552D63"/>
    <w:rsid w:val="005536A3"/>
    <w:rsid w:val="005557A3"/>
    <w:rsid w:val="00561B7A"/>
    <w:rsid w:val="00561D84"/>
    <w:rsid w:val="005646D1"/>
    <w:rsid w:val="00566019"/>
    <w:rsid w:val="00580E44"/>
    <w:rsid w:val="00581622"/>
    <w:rsid w:val="00585269"/>
    <w:rsid w:val="005B13B3"/>
    <w:rsid w:val="005B3845"/>
    <w:rsid w:val="005B6BC5"/>
    <w:rsid w:val="005B77DC"/>
    <w:rsid w:val="005C0290"/>
    <w:rsid w:val="005D034C"/>
    <w:rsid w:val="005E074E"/>
    <w:rsid w:val="005E07AC"/>
    <w:rsid w:val="005E096F"/>
    <w:rsid w:val="005E0BF4"/>
    <w:rsid w:val="005E0C4E"/>
    <w:rsid w:val="005F072C"/>
    <w:rsid w:val="006015EC"/>
    <w:rsid w:val="0060279B"/>
    <w:rsid w:val="0061F65A"/>
    <w:rsid w:val="00622D6B"/>
    <w:rsid w:val="00633CFD"/>
    <w:rsid w:val="00634EEA"/>
    <w:rsid w:val="00642DEC"/>
    <w:rsid w:val="006451B2"/>
    <w:rsid w:val="00645C81"/>
    <w:rsid w:val="0065477A"/>
    <w:rsid w:val="00657196"/>
    <w:rsid w:val="00660B62"/>
    <w:rsid w:val="006613FF"/>
    <w:rsid w:val="00670AC7"/>
    <w:rsid w:val="0067756C"/>
    <w:rsid w:val="00677570"/>
    <w:rsid w:val="00686667"/>
    <w:rsid w:val="00691291"/>
    <w:rsid w:val="0069595D"/>
    <w:rsid w:val="006A1B26"/>
    <w:rsid w:val="006B21FA"/>
    <w:rsid w:val="006B317E"/>
    <w:rsid w:val="006B49C9"/>
    <w:rsid w:val="006B691B"/>
    <w:rsid w:val="006C0CC6"/>
    <w:rsid w:val="006C293B"/>
    <w:rsid w:val="006D0D3B"/>
    <w:rsid w:val="006D5CC3"/>
    <w:rsid w:val="006D6BF2"/>
    <w:rsid w:val="006D6E7C"/>
    <w:rsid w:val="006E17FE"/>
    <w:rsid w:val="006E2C81"/>
    <w:rsid w:val="006E5E57"/>
    <w:rsid w:val="006E619B"/>
    <w:rsid w:val="006E6849"/>
    <w:rsid w:val="006F5128"/>
    <w:rsid w:val="006F51E0"/>
    <w:rsid w:val="00701BD7"/>
    <w:rsid w:val="00702FD7"/>
    <w:rsid w:val="007046C1"/>
    <w:rsid w:val="00706491"/>
    <w:rsid w:val="00717A16"/>
    <w:rsid w:val="00721174"/>
    <w:rsid w:val="00721E69"/>
    <w:rsid w:val="00721F8F"/>
    <w:rsid w:val="007242C1"/>
    <w:rsid w:val="00732A88"/>
    <w:rsid w:val="00732ED5"/>
    <w:rsid w:val="00737512"/>
    <w:rsid w:val="0074109F"/>
    <w:rsid w:val="00743184"/>
    <w:rsid w:val="00743552"/>
    <w:rsid w:val="00755DF5"/>
    <w:rsid w:val="0076157D"/>
    <w:rsid w:val="007622FC"/>
    <w:rsid w:val="00765286"/>
    <w:rsid w:val="007727E7"/>
    <w:rsid w:val="00772AA1"/>
    <w:rsid w:val="0077431A"/>
    <w:rsid w:val="00780B6C"/>
    <w:rsid w:val="00784833"/>
    <w:rsid w:val="00790418"/>
    <w:rsid w:val="0079759D"/>
    <w:rsid w:val="007A1A0F"/>
    <w:rsid w:val="007A3507"/>
    <w:rsid w:val="007B0F87"/>
    <w:rsid w:val="007B2FCF"/>
    <w:rsid w:val="007B41BE"/>
    <w:rsid w:val="007B4B86"/>
    <w:rsid w:val="007C0799"/>
    <w:rsid w:val="007C1DF6"/>
    <w:rsid w:val="007C5809"/>
    <w:rsid w:val="007D1C5D"/>
    <w:rsid w:val="007E4A4E"/>
    <w:rsid w:val="007F1AD8"/>
    <w:rsid w:val="007F2A66"/>
    <w:rsid w:val="007F3B56"/>
    <w:rsid w:val="00801C7C"/>
    <w:rsid w:val="008034E7"/>
    <w:rsid w:val="0080423E"/>
    <w:rsid w:val="0080471C"/>
    <w:rsid w:val="00821F18"/>
    <w:rsid w:val="00824610"/>
    <w:rsid w:val="008270DB"/>
    <w:rsid w:val="00836029"/>
    <w:rsid w:val="00842DCD"/>
    <w:rsid w:val="00843BAC"/>
    <w:rsid w:val="00844C8F"/>
    <w:rsid w:val="00852A07"/>
    <w:rsid w:val="00862851"/>
    <w:rsid w:val="00862858"/>
    <w:rsid w:val="008641FD"/>
    <w:rsid w:val="00867A16"/>
    <w:rsid w:val="00870B0A"/>
    <w:rsid w:val="00877737"/>
    <w:rsid w:val="008829F0"/>
    <w:rsid w:val="008833E7"/>
    <w:rsid w:val="00885878"/>
    <w:rsid w:val="00885CD1"/>
    <w:rsid w:val="00886D0F"/>
    <w:rsid w:val="00887883"/>
    <w:rsid w:val="00890A2A"/>
    <w:rsid w:val="00893D55"/>
    <w:rsid w:val="00896A90"/>
    <w:rsid w:val="00897929"/>
    <w:rsid w:val="008A01DE"/>
    <w:rsid w:val="008A19E9"/>
    <w:rsid w:val="008A44CE"/>
    <w:rsid w:val="008A5629"/>
    <w:rsid w:val="008A5948"/>
    <w:rsid w:val="008A6964"/>
    <w:rsid w:val="008C0ECB"/>
    <w:rsid w:val="008C1565"/>
    <w:rsid w:val="008C3694"/>
    <w:rsid w:val="008D05A4"/>
    <w:rsid w:val="008D1760"/>
    <w:rsid w:val="008D73AF"/>
    <w:rsid w:val="008D7574"/>
    <w:rsid w:val="008D7720"/>
    <w:rsid w:val="008E1C47"/>
    <w:rsid w:val="008E6F66"/>
    <w:rsid w:val="008F07BF"/>
    <w:rsid w:val="008F3509"/>
    <w:rsid w:val="008F4A88"/>
    <w:rsid w:val="008F6192"/>
    <w:rsid w:val="00901B3A"/>
    <w:rsid w:val="00902A23"/>
    <w:rsid w:val="00904D20"/>
    <w:rsid w:val="0091261D"/>
    <w:rsid w:val="009139B4"/>
    <w:rsid w:val="009151A0"/>
    <w:rsid w:val="009154A5"/>
    <w:rsid w:val="0091556A"/>
    <w:rsid w:val="00916FF9"/>
    <w:rsid w:val="0092283F"/>
    <w:rsid w:val="009353EF"/>
    <w:rsid w:val="00941EF1"/>
    <w:rsid w:val="00943D2F"/>
    <w:rsid w:val="00950F0C"/>
    <w:rsid w:val="009518FA"/>
    <w:rsid w:val="00953959"/>
    <w:rsid w:val="00955198"/>
    <w:rsid w:val="00956810"/>
    <w:rsid w:val="00962C78"/>
    <w:rsid w:val="009636D0"/>
    <w:rsid w:val="00964FC3"/>
    <w:rsid w:val="00966165"/>
    <w:rsid w:val="00967832"/>
    <w:rsid w:val="00971BE1"/>
    <w:rsid w:val="009739BB"/>
    <w:rsid w:val="00973FCF"/>
    <w:rsid w:val="00975E02"/>
    <w:rsid w:val="00982335"/>
    <w:rsid w:val="00982FA8"/>
    <w:rsid w:val="00987FC1"/>
    <w:rsid w:val="00991906"/>
    <w:rsid w:val="00994F03"/>
    <w:rsid w:val="009A391D"/>
    <w:rsid w:val="009A720F"/>
    <w:rsid w:val="009B0446"/>
    <w:rsid w:val="009B4023"/>
    <w:rsid w:val="009B44A0"/>
    <w:rsid w:val="009C50C7"/>
    <w:rsid w:val="009C7D73"/>
    <w:rsid w:val="009D093D"/>
    <w:rsid w:val="009D102C"/>
    <w:rsid w:val="009D7092"/>
    <w:rsid w:val="009D76AC"/>
    <w:rsid w:val="009E3346"/>
    <w:rsid w:val="009F0427"/>
    <w:rsid w:val="009F6E19"/>
    <w:rsid w:val="009F7B65"/>
    <w:rsid w:val="00A05A64"/>
    <w:rsid w:val="00A06B21"/>
    <w:rsid w:val="00A074BD"/>
    <w:rsid w:val="00A07978"/>
    <w:rsid w:val="00A07E92"/>
    <w:rsid w:val="00A109D0"/>
    <w:rsid w:val="00A11270"/>
    <w:rsid w:val="00A2239C"/>
    <w:rsid w:val="00A22A49"/>
    <w:rsid w:val="00A24ECE"/>
    <w:rsid w:val="00A273AF"/>
    <w:rsid w:val="00A366E5"/>
    <w:rsid w:val="00A41864"/>
    <w:rsid w:val="00A45543"/>
    <w:rsid w:val="00A467E2"/>
    <w:rsid w:val="00A54BE8"/>
    <w:rsid w:val="00A56560"/>
    <w:rsid w:val="00A603CF"/>
    <w:rsid w:val="00A60F22"/>
    <w:rsid w:val="00A66FC3"/>
    <w:rsid w:val="00A71E7C"/>
    <w:rsid w:val="00A732FA"/>
    <w:rsid w:val="00A74A57"/>
    <w:rsid w:val="00A74D39"/>
    <w:rsid w:val="00A77664"/>
    <w:rsid w:val="00A8300E"/>
    <w:rsid w:val="00A8669F"/>
    <w:rsid w:val="00A97C03"/>
    <w:rsid w:val="00AA050D"/>
    <w:rsid w:val="00AA6ED5"/>
    <w:rsid w:val="00AA769F"/>
    <w:rsid w:val="00AA7767"/>
    <w:rsid w:val="00AB01FF"/>
    <w:rsid w:val="00AB145C"/>
    <w:rsid w:val="00AB359F"/>
    <w:rsid w:val="00AC0C01"/>
    <w:rsid w:val="00AC0DA8"/>
    <w:rsid w:val="00AD7056"/>
    <w:rsid w:val="00AE0B95"/>
    <w:rsid w:val="00AE31E9"/>
    <w:rsid w:val="00AE5181"/>
    <w:rsid w:val="00AF1BAC"/>
    <w:rsid w:val="00B24FA8"/>
    <w:rsid w:val="00B348DB"/>
    <w:rsid w:val="00B43C5F"/>
    <w:rsid w:val="00B47BBA"/>
    <w:rsid w:val="00B52E96"/>
    <w:rsid w:val="00B53C3C"/>
    <w:rsid w:val="00B641B6"/>
    <w:rsid w:val="00B75A38"/>
    <w:rsid w:val="00B75DF8"/>
    <w:rsid w:val="00B767F4"/>
    <w:rsid w:val="00B8024C"/>
    <w:rsid w:val="00B818E6"/>
    <w:rsid w:val="00B85435"/>
    <w:rsid w:val="00B902CA"/>
    <w:rsid w:val="00B90EB0"/>
    <w:rsid w:val="00B917AA"/>
    <w:rsid w:val="00B97D8C"/>
    <w:rsid w:val="00BA3EFE"/>
    <w:rsid w:val="00BA405E"/>
    <w:rsid w:val="00BA7090"/>
    <w:rsid w:val="00BB1561"/>
    <w:rsid w:val="00BC069C"/>
    <w:rsid w:val="00BC21CA"/>
    <w:rsid w:val="00BC2299"/>
    <w:rsid w:val="00BC3460"/>
    <w:rsid w:val="00BC3598"/>
    <w:rsid w:val="00BC6A8E"/>
    <w:rsid w:val="00BD01E9"/>
    <w:rsid w:val="00BD236A"/>
    <w:rsid w:val="00BD5C63"/>
    <w:rsid w:val="00BE2857"/>
    <w:rsid w:val="00BE3C06"/>
    <w:rsid w:val="00BF1AE1"/>
    <w:rsid w:val="00BF5146"/>
    <w:rsid w:val="00BF51C5"/>
    <w:rsid w:val="00BF7861"/>
    <w:rsid w:val="00C10CE3"/>
    <w:rsid w:val="00C149D3"/>
    <w:rsid w:val="00C32619"/>
    <w:rsid w:val="00C35EC6"/>
    <w:rsid w:val="00C452C7"/>
    <w:rsid w:val="00C456EE"/>
    <w:rsid w:val="00C45F4B"/>
    <w:rsid w:val="00C56E48"/>
    <w:rsid w:val="00C57DEC"/>
    <w:rsid w:val="00C641A2"/>
    <w:rsid w:val="00C72A33"/>
    <w:rsid w:val="00C73B75"/>
    <w:rsid w:val="00C760AC"/>
    <w:rsid w:val="00C767C9"/>
    <w:rsid w:val="00C80CBC"/>
    <w:rsid w:val="00C818FE"/>
    <w:rsid w:val="00C82369"/>
    <w:rsid w:val="00C861D4"/>
    <w:rsid w:val="00C90E57"/>
    <w:rsid w:val="00C91C32"/>
    <w:rsid w:val="00C92D57"/>
    <w:rsid w:val="00C92ED0"/>
    <w:rsid w:val="00CA6E64"/>
    <w:rsid w:val="00CB085B"/>
    <w:rsid w:val="00CB0C8A"/>
    <w:rsid w:val="00CB31D0"/>
    <w:rsid w:val="00CC1BD2"/>
    <w:rsid w:val="00CC3130"/>
    <w:rsid w:val="00CC63BA"/>
    <w:rsid w:val="00CC7793"/>
    <w:rsid w:val="00CD28D7"/>
    <w:rsid w:val="00CD54C7"/>
    <w:rsid w:val="00CE0501"/>
    <w:rsid w:val="00CE7BCF"/>
    <w:rsid w:val="00CF7EB3"/>
    <w:rsid w:val="00D01DCF"/>
    <w:rsid w:val="00D1010D"/>
    <w:rsid w:val="00D1396F"/>
    <w:rsid w:val="00D158F4"/>
    <w:rsid w:val="00D17410"/>
    <w:rsid w:val="00D27F4C"/>
    <w:rsid w:val="00D332B7"/>
    <w:rsid w:val="00D4197D"/>
    <w:rsid w:val="00D51ECE"/>
    <w:rsid w:val="00D56ECE"/>
    <w:rsid w:val="00D61DFB"/>
    <w:rsid w:val="00D73F56"/>
    <w:rsid w:val="00D75D55"/>
    <w:rsid w:val="00D77073"/>
    <w:rsid w:val="00D87446"/>
    <w:rsid w:val="00D9382C"/>
    <w:rsid w:val="00D95224"/>
    <w:rsid w:val="00D9668C"/>
    <w:rsid w:val="00D9681C"/>
    <w:rsid w:val="00D96D07"/>
    <w:rsid w:val="00DA3FA2"/>
    <w:rsid w:val="00DA52D6"/>
    <w:rsid w:val="00DA64A0"/>
    <w:rsid w:val="00DA71C1"/>
    <w:rsid w:val="00DB673E"/>
    <w:rsid w:val="00DE310D"/>
    <w:rsid w:val="00DE5E91"/>
    <w:rsid w:val="00DE645F"/>
    <w:rsid w:val="00DF5639"/>
    <w:rsid w:val="00E038C0"/>
    <w:rsid w:val="00E07E37"/>
    <w:rsid w:val="00E10895"/>
    <w:rsid w:val="00E1572E"/>
    <w:rsid w:val="00E212AB"/>
    <w:rsid w:val="00E23215"/>
    <w:rsid w:val="00E23CCC"/>
    <w:rsid w:val="00E23EA0"/>
    <w:rsid w:val="00E241F3"/>
    <w:rsid w:val="00E247FA"/>
    <w:rsid w:val="00E275BC"/>
    <w:rsid w:val="00E3357F"/>
    <w:rsid w:val="00E40D26"/>
    <w:rsid w:val="00E41257"/>
    <w:rsid w:val="00E51205"/>
    <w:rsid w:val="00E519B8"/>
    <w:rsid w:val="00E54360"/>
    <w:rsid w:val="00E54C32"/>
    <w:rsid w:val="00E56E07"/>
    <w:rsid w:val="00E57BE1"/>
    <w:rsid w:val="00E712EE"/>
    <w:rsid w:val="00E715AE"/>
    <w:rsid w:val="00E728CF"/>
    <w:rsid w:val="00E821E0"/>
    <w:rsid w:val="00E85FEC"/>
    <w:rsid w:val="00E86F0E"/>
    <w:rsid w:val="00E97060"/>
    <w:rsid w:val="00EA0760"/>
    <w:rsid w:val="00EA1174"/>
    <w:rsid w:val="00EA2B2A"/>
    <w:rsid w:val="00EA6796"/>
    <w:rsid w:val="00EB5A15"/>
    <w:rsid w:val="00EB637F"/>
    <w:rsid w:val="00EC176D"/>
    <w:rsid w:val="00EC7A5F"/>
    <w:rsid w:val="00ED7CFC"/>
    <w:rsid w:val="00ED7DAC"/>
    <w:rsid w:val="00EE1D4E"/>
    <w:rsid w:val="00EE3427"/>
    <w:rsid w:val="00EE7571"/>
    <w:rsid w:val="00EF1EC8"/>
    <w:rsid w:val="00EF205F"/>
    <w:rsid w:val="00EF33DE"/>
    <w:rsid w:val="00EF4121"/>
    <w:rsid w:val="00EF51E4"/>
    <w:rsid w:val="00EF547C"/>
    <w:rsid w:val="00EF5736"/>
    <w:rsid w:val="00EF6E4F"/>
    <w:rsid w:val="00F13C74"/>
    <w:rsid w:val="00F27D7B"/>
    <w:rsid w:val="00F31D62"/>
    <w:rsid w:val="00F328EC"/>
    <w:rsid w:val="00F35B77"/>
    <w:rsid w:val="00F52E6E"/>
    <w:rsid w:val="00F52EF6"/>
    <w:rsid w:val="00F57597"/>
    <w:rsid w:val="00F60309"/>
    <w:rsid w:val="00F7312E"/>
    <w:rsid w:val="00F764DE"/>
    <w:rsid w:val="00F82177"/>
    <w:rsid w:val="00F85306"/>
    <w:rsid w:val="00F861DC"/>
    <w:rsid w:val="00F90868"/>
    <w:rsid w:val="00F94FF9"/>
    <w:rsid w:val="00FA3E8E"/>
    <w:rsid w:val="00FA5606"/>
    <w:rsid w:val="00FA56D8"/>
    <w:rsid w:val="00FA5AF1"/>
    <w:rsid w:val="00FB1984"/>
    <w:rsid w:val="00FB63D9"/>
    <w:rsid w:val="00FC02A5"/>
    <w:rsid w:val="00FC7C88"/>
    <w:rsid w:val="00FD28B8"/>
    <w:rsid w:val="00FD321A"/>
    <w:rsid w:val="00FD44E6"/>
    <w:rsid w:val="00FD55D5"/>
    <w:rsid w:val="00FE1BB2"/>
    <w:rsid w:val="00FF457A"/>
    <w:rsid w:val="01503D40"/>
    <w:rsid w:val="0152A6CC"/>
    <w:rsid w:val="0184D433"/>
    <w:rsid w:val="019450EB"/>
    <w:rsid w:val="01ED946E"/>
    <w:rsid w:val="01EE3643"/>
    <w:rsid w:val="02142CD2"/>
    <w:rsid w:val="021D2D88"/>
    <w:rsid w:val="02427692"/>
    <w:rsid w:val="0243037F"/>
    <w:rsid w:val="0247CCE3"/>
    <w:rsid w:val="026BA572"/>
    <w:rsid w:val="027EA525"/>
    <w:rsid w:val="028B8F87"/>
    <w:rsid w:val="029F4535"/>
    <w:rsid w:val="02B20226"/>
    <w:rsid w:val="02F3CFE5"/>
    <w:rsid w:val="0351C266"/>
    <w:rsid w:val="038FCD06"/>
    <w:rsid w:val="039B8A7F"/>
    <w:rsid w:val="03C7E246"/>
    <w:rsid w:val="03FE2A6E"/>
    <w:rsid w:val="041CE2F4"/>
    <w:rsid w:val="0489A1E2"/>
    <w:rsid w:val="04DFED3D"/>
    <w:rsid w:val="05180026"/>
    <w:rsid w:val="05218A13"/>
    <w:rsid w:val="05259080"/>
    <w:rsid w:val="052899DF"/>
    <w:rsid w:val="052C5A34"/>
    <w:rsid w:val="054BD27A"/>
    <w:rsid w:val="05EBC024"/>
    <w:rsid w:val="05F8698A"/>
    <w:rsid w:val="05FCA40E"/>
    <w:rsid w:val="05FD92EB"/>
    <w:rsid w:val="060617C3"/>
    <w:rsid w:val="061A80EF"/>
    <w:rsid w:val="06395E73"/>
    <w:rsid w:val="06E0D4E3"/>
    <w:rsid w:val="0716A0DF"/>
    <w:rsid w:val="072973E0"/>
    <w:rsid w:val="072C3E28"/>
    <w:rsid w:val="073DEE66"/>
    <w:rsid w:val="074392A3"/>
    <w:rsid w:val="07AECB34"/>
    <w:rsid w:val="07C16E74"/>
    <w:rsid w:val="07C1CF46"/>
    <w:rsid w:val="07D94DEB"/>
    <w:rsid w:val="080B7DCB"/>
    <w:rsid w:val="0830FBD0"/>
    <w:rsid w:val="08343836"/>
    <w:rsid w:val="08749341"/>
    <w:rsid w:val="08F04EFB"/>
    <w:rsid w:val="0919055F"/>
    <w:rsid w:val="093163D1"/>
    <w:rsid w:val="093F747F"/>
    <w:rsid w:val="098F81C8"/>
    <w:rsid w:val="09B990B2"/>
    <w:rsid w:val="09FDE604"/>
    <w:rsid w:val="0A2DAC9E"/>
    <w:rsid w:val="0A3E987C"/>
    <w:rsid w:val="0A6EC12D"/>
    <w:rsid w:val="0AB0B6D7"/>
    <w:rsid w:val="0AE31864"/>
    <w:rsid w:val="0AF3757A"/>
    <w:rsid w:val="0AFDB2A5"/>
    <w:rsid w:val="0B38FCCB"/>
    <w:rsid w:val="0B74B4C5"/>
    <w:rsid w:val="0BCDE486"/>
    <w:rsid w:val="0BFFA4CB"/>
    <w:rsid w:val="0C15A612"/>
    <w:rsid w:val="0C2096E8"/>
    <w:rsid w:val="0C22E88D"/>
    <w:rsid w:val="0C48641E"/>
    <w:rsid w:val="0C4EDFBD"/>
    <w:rsid w:val="0C51A229"/>
    <w:rsid w:val="0C5F6B8E"/>
    <w:rsid w:val="0C9437BC"/>
    <w:rsid w:val="0CF760A2"/>
    <w:rsid w:val="0D45241D"/>
    <w:rsid w:val="0DAE9DDD"/>
    <w:rsid w:val="0DC9F0F1"/>
    <w:rsid w:val="0E056911"/>
    <w:rsid w:val="0E4CD1C4"/>
    <w:rsid w:val="0E57EDA4"/>
    <w:rsid w:val="0E974578"/>
    <w:rsid w:val="0F24B401"/>
    <w:rsid w:val="0F6853E0"/>
    <w:rsid w:val="0F7177F1"/>
    <w:rsid w:val="0FB1C9F1"/>
    <w:rsid w:val="0FE2771A"/>
    <w:rsid w:val="1051A24E"/>
    <w:rsid w:val="1052B933"/>
    <w:rsid w:val="109E1519"/>
    <w:rsid w:val="10C0FBB4"/>
    <w:rsid w:val="10D8CFE2"/>
    <w:rsid w:val="1102F66B"/>
    <w:rsid w:val="111FE267"/>
    <w:rsid w:val="11412E49"/>
    <w:rsid w:val="11711E96"/>
    <w:rsid w:val="1182190A"/>
    <w:rsid w:val="11D07982"/>
    <w:rsid w:val="12140BA5"/>
    <w:rsid w:val="121D45DF"/>
    <w:rsid w:val="121E79DE"/>
    <w:rsid w:val="1252F9F7"/>
    <w:rsid w:val="1284B7BD"/>
    <w:rsid w:val="12BD668B"/>
    <w:rsid w:val="12E143DF"/>
    <w:rsid w:val="13971948"/>
    <w:rsid w:val="14371C3E"/>
    <w:rsid w:val="143A9B2C"/>
    <w:rsid w:val="143CA9F2"/>
    <w:rsid w:val="1489EA56"/>
    <w:rsid w:val="14D2AEFE"/>
    <w:rsid w:val="15356E4D"/>
    <w:rsid w:val="15366856"/>
    <w:rsid w:val="15A62C06"/>
    <w:rsid w:val="15CA2F88"/>
    <w:rsid w:val="15E4C26C"/>
    <w:rsid w:val="15EED877"/>
    <w:rsid w:val="16287B3D"/>
    <w:rsid w:val="16A9EB8C"/>
    <w:rsid w:val="16AA871E"/>
    <w:rsid w:val="16BE84DF"/>
    <w:rsid w:val="16BFE7B5"/>
    <w:rsid w:val="16E45161"/>
    <w:rsid w:val="16F95C42"/>
    <w:rsid w:val="171AEAE3"/>
    <w:rsid w:val="173E6E6B"/>
    <w:rsid w:val="1754980A"/>
    <w:rsid w:val="179A1A7A"/>
    <w:rsid w:val="17B37C60"/>
    <w:rsid w:val="17B810F8"/>
    <w:rsid w:val="17CB22CA"/>
    <w:rsid w:val="17EDA8B3"/>
    <w:rsid w:val="18084F2F"/>
    <w:rsid w:val="188455F8"/>
    <w:rsid w:val="18A9F899"/>
    <w:rsid w:val="18C4008B"/>
    <w:rsid w:val="18F739D5"/>
    <w:rsid w:val="18FA0445"/>
    <w:rsid w:val="192122A7"/>
    <w:rsid w:val="1956F0D5"/>
    <w:rsid w:val="195BB781"/>
    <w:rsid w:val="1999B6EA"/>
    <w:rsid w:val="19A26619"/>
    <w:rsid w:val="19D2AFBD"/>
    <w:rsid w:val="1A4DC8E4"/>
    <w:rsid w:val="1A55FBF5"/>
    <w:rsid w:val="1A58B11B"/>
    <w:rsid w:val="1A878C12"/>
    <w:rsid w:val="1A8B2E38"/>
    <w:rsid w:val="1ACB551C"/>
    <w:rsid w:val="1AE05322"/>
    <w:rsid w:val="1AED18DD"/>
    <w:rsid w:val="1B03261D"/>
    <w:rsid w:val="1B13BE3F"/>
    <w:rsid w:val="1B39993A"/>
    <w:rsid w:val="1BC1A1F7"/>
    <w:rsid w:val="1BEFEF98"/>
    <w:rsid w:val="1C4E0586"/>
    <w:rsid w:val="1C7188B1"/>
    <w:rsid w:val="1C72BD6C"/>
    <w:rsid w:val="1CDE8296"/>
    <w:rsid w:val="1CEF2854"/>
    <w:rsid w:val="1CF3B230"/>
    <w:rsid w:val="1D753FAE"/>
    <w:rsid w:val="1D88102E"/>
    <w:rsid w:val="1DB0D049"/>
    <w:rsid w:val="1DD5EE04"/>
    <w:rsid w:val="1DF8D70A"/>
    <w:rsid w:val="1E18EF58"/>
    <w:rsid w:val="1E3F72D2"/>
    <w:rsid w:val="1E827373"/>
    <w:rsid w:val="1F06427A"/>
    <w:rsid w:val="1F1C534C"/>
    <w:rsid w:val="1F4E28C4"/>
    <w:rsid w:val="1F5A4A22"/>
    <w:rsid w:val="1FBA0215"/>
    <w:rsid w:val="1FFB3C2B"/>
    <w:rsid w:val="2009309C"/>
    <w:rsid w:val="2062318A"/>
    <w:rsid w:val="20CD7624"/>
    <w:rsid w:val="20D450A0"/>
    <w:rsid w:val="20E2C523"/>
    <w:rsid w:val="2137CC85"/>
    <w:rsid w:val="215AE85F"/>
    <w:rsid w:val="21FEE98F"/>
    <w:rsid w:val="2245A79F"/>
    <w:rsid w:val="2256C9C7"/>
    <w:rsid w:val="22A03EBB"/>
    <w:rsid w:val="22BC33B3"/>
    <w:rsid w:val="22F30B91"/>
    <w:rsid w:val="232EC666"/>
    <w:rsid w:val="233AD9FC"/>
    <w:rsid w:val="2356ACB3"/>
    <w:rsid w:val="2357FF18"/>
    <w:rsid w:val="236BD538"/>
    <w:rsid w:val="23DC67E1"/>
    <w:rsid w:val="242B42A6"/>
    <w:rsid w:val="2495075D"/>
    <w:rsid w:val="24BA6A9D"/>
    <w:rsid w:val="24FE81D8"/>
    <w:rsid w:val="25013474"/>
    <w:rsid w:val="2532D21B"/>
    <w:rsid w:val="25557384"/>
    <w:rsid w:val="25683E10"/>
    <w:rsid w:val="25B26727"/>
    <w:rsid w:val="25C593F2"/>
    <w:rsid w:val="25DE3791"/>
    <w:rsid w:val="26143F4C"/>
    <w:rsid w:val="263FC7A7"/>
    <w:rsid w:val="268FA371"/>
    <w:rsid w:val="26AFC3DA"/>
    <w:rsid w:val="26B60392"/>
    <w:rsid w:val="27262821"/>
    <w:rsid w:val="276A6ED6"/>
    <w:rsid w:val="278EC663"/>
    <w:rsid w:val="27BB67A2"/>
    <w:rsid w:val="29043356"/>
    <w:rsid w:val="293F045C"/>
    <w:rsid w:val="29A79433"/>
    <w:rsid w:val="29CA3A9D"/>
    <w:rsid w:val="29FEB15D"/>
    <w:rsid w:val="2A10FA00"/>
    <w:rsid w:val="2A27E3BD"/>
    <w:rsid w:val="2A3968FE"/>
    <w:rsid w:val="2A3D7D7D"/>
    <w:rsid w:val="2ACC6DF7"/>
    <w:rsid w:val="2AF79E74"/>
    <w:rsid w:val="2B3E4CDC"/>
    <w:rsid w:val="2B6D76CD"/>
    <w:rsid w:val="2BCC1568"/>
    <w:rsid w:val="2BF2EC35"/>
    <w:rsid w:val="2C2D528A"/>
    <w:rsid w:val="2C804278"/>
    <w:rsid w:val="2CC034AE"/>
    <w:rsid w:val="2D1503F9"/>
    <w:rsid w:val="2D185224"/>
    <w:rsid w:val="2D598CD5"/>
    <w:rsid w:val="2DCB8101"/>
    <w:rsid w:val="2E196C57"/>
    <w:rsid w:val="2E2AAB7C"/>
    <w:rsid w:val="2E56B843"/>
    <w:rsid w:val="2E7E45B2"/>
    <w:rsid w:val="2E8BDBB2"/>
    <w:rsid w:val="2ED0319B"/>
    <w:rsid w:val="2F54455E"/>
    <w:rsid w:val="2F61A144"/>
    <w:rsid w:val="2FBBFB64"/>
    <w:rsid w:val="2FD80BA1"/>
    <w:rsid w:val="2FFF346F"/>
    <w:rsid w:val="303A92A6"/>
    <w:rsid w:val="306332B9"/>
    <w:rsid w:val="306588DE"/>
    <w:rsid w:val="308B1FC7"/>
    <w:rsid w:val="30E167DB"/>
    <w:rsid w:val="30ED3AAF"/>
    <w:rsid w:val="31016A59"/>
    <w:rsid w:val="31318F8E"/>
    <w:rsid w:val="31EFB873"/>
    <w:rsid w:val="31F7935B"/>
    <w:rsid w:val="3208D962"/>
    <w:rsid w:val="3228E686"/>
    <w:rsid w:val="3290D59F"/>
    <w:rsid w:val="32C31D38"/>
    <w:rsid w:val="32C73708"/>
    <w:rsid w:val="32FB424F"/>
    <w:rsid w:val="33A0DCAE"/>
    <w:rsid w:val="33BD1306"/>
    <w:rsid w:val="34B0C0F1"/>
    <w:rsid w:val="34EAFBC8"/>
    <w:rsid w:val="34F735A5"/>
    <w:rsid w:val="35077D0A"/>
    <w:rsid w:val="353778E9"/>
    <w:rsid w:val="353C8C28"/>
    <w:rsid w:val="353F96F7"/>
    <w:rsid w:val="354BE406"/>
    <w:rsid w:val="355EC260"/>
    <w:rsid w:val="35ABD318"/>
    <w:rsid w:val="35AE85C5"/>
    <w:rsid w:val="35CE822B"/>
    <w:rsid w:val="35DB5F30"/>
    <w:rsid w:val="36331D13"/>
    <w:rsid w:val="36559945"/>
    <w:rsid w:val="3695C029"/>
    <w:rsid w:val="369A55C3"/>
    <w:rsid w:val="36DC2D3B"/>
    <w:rsid w:val="36DC4402"/>
    <w:rsid w:val="37114D2C"/>
    <w:rsid w:val="37338204"/>
    <w:rsid w:val="379FE69F"/>
    <w:rsid w:val="37CA16C5"/>
    <w:rsid w:val="37E31C50"/>
    <w:rsid w:val="38246B80"/>
    <w:rsid w:val="3883AFE4"/>
    <w:rsid w:val="38BF85DF"/>
    <w:rsid w:val="38C644EF"/>
    <w:rsid w:val="38FBCE9A"/>
    <w:rsid w:val="39FFF90F"/>
    <w:rsid w:val="3A14F42A"/>
    <w:rsid w:val="3A550E3E"/>
    <w:rsid w:val="3A8CAC25"/>
    <w:rsid w:val="3AD5969B"/>
    <w:rsid w:val="3B096124"/>
    <w:rsid w:val="3B1777F1"/>
    <w:rsid w:val="3B2679E0"/>
    <w:rsid w:val="3B4B4A73"/>
    <w:rsid w:val="3B712BBF"/>
    <w:rsid w:val="3B84D66C"/>
    <w:rsid w:val="3BA9E681"/>
    <w:rsid w:val="3C40A7D4"/>
    <w:rsid w:val="3CE32913"/>
    <w:rsid w:val="3D02B913"/>
    <w:rsid w:val="3D38176A"/>
    <w:rsid w:val="3D402BB0"/>
    <w:rsid w:val="3D4FFE20"/>
    <w:rsid w:val="3D640EAF"/>
    <w:rsid w:val="3D9A2D77"/>
    <w:rsid w:val="3DC1FB2D"/>
    <w:rsid w:val="3E2D5393"/>
    <w:rsid w:val="3E4027A5"/>
    <w:rsid w:val="3E59376A"/>
    <w:rsid w:val="3E6EAB6D"/>
    <w:rsid w:val="3EBF01B0"/>
    <w:rsid w:val="3ED5F333"/>
    <w:rsid w:val="3ED6F619"/>
    <w:rsid w:val="3F0C8D6B"/>
    <w:rsid w:val="3F0E6A82"/>
    <w:rsid w:val="3F15F57E"/>
    <w:rsid w:val="3F25F0C5"/>
    <w:rsid w:val="3F5B65C5"/>
    <w:rsid w:val="3F7D8113"/>
    <w:rsid w:val="3F957A80"/>
    <w:rsid w:val="3FE93297"/>
    <w:rsid w:val="3FEC417D"/>
    <w:rsid w:val="4006E9F4"/>
    <w:rsid w:val="403136AC"/>
    <w:rsid w:val="405ED172"/>
    <w:rsid w:val="4065A341"/>
    <w:rsid w:val="408136B3"/>
    <w:rsid w:val="40B65C57"/>
    <w:rsid w:val="40CA4510"/>
    <w:rsid w:val="40E1CFBC"/>
    <w:rsid w:val="411EBB58"/>
    <w:rsid w:val="41F5663B"/>
    <w:rsid w:val="4257FD05"/>
    <w:rsid w:val="4258DE11"/>
    <w:rsid w:val="426242E5"/>
    <w:rsid w:val="42942E6B"/>
    <w:rsid w:val="42A041AD"/>
    <w:rsid w:val="43363DD8"/>
    <w:rsid w:val="437C5D50"/>
    <w:rsid w:val="437DD60E"/>
    <w:rsid w:val="43881695"/>
    <w:rsid w:val="4389CD36"/>
    <w:rsid w:val="43AF7959"/>
    <w:rsid w:val="43BA0246"/>
    <w:rsid w:val="43C2C0EC"/>
    <w:rsid w:val="43E39982"/>
    <w:rsid w:val="43F2E1BD"/>
    <w:rsid w:val="4474DB0D"/>
    <w:rsid w:val="44C9C8FD"/>
    <w:rsid w:val="44E3C4FD"/>
    <w:rsid w:val="44ED8D0C"/>
    <w:rsid w:val="4598CB18"/>
    <w:rsid w:val="45A4E46C"/>
    <w:rsid w:val="45EAD91E"/>
    <w:rsid w:val="45EE09CD"/>
    <w:rsid w:val="463856F4"/>
    <w:rsid w:val="46406CD2"/>
    <w:rsid w:val="466C3D05"/>
    <w:rsid w:val="46B5F4F9"/>
    <w:rsid w:val="46E13697"/>
    <w:rsid w:val="4706FFD1"/>
    <w:rsid w:val="47473262"/>
    <w:rsid w:val="479D2811"/>
    <w:rsid w:val="47D85449"/>
    <w:rsid w:val="48219295"/>
    <w:rsid w:val="482FA911"/>
    <w:rsid w:val="4885EB85"/>
    <w:rsid w:val="4890A004"/>
    <w:rsid w:val="48D37502"/>
    <w:rsid w:val="48E0871A"/>
    <w:rsid w:val="4927FCAB"/>
    <w:rsid w:val="49613EF1"/>
    <w:rsid w:val="4966EE39"/>
    <w:rsid w:val="49C21C63"/>
    <w:rsid w:val="49DC17CB"/>
    <w:rsid w:val="49E0D9A3"/>
    <w:rsid w:val="4A201C6D"/>
    <w:rsid w:val="4A60BF3E"/>
    <w:rsid w:val="4A9120D7"/>
    <w:rsid w:val="4A9F470E"/>
    <w:rsid w:val="4AA81140"/>
    <w:rsid w:val="4ABFA90E"/>
    <w:rsid w:val="4AE3D59C"/>
    <w:rsid w:val="4B209685"/>
    <w:rsid w:val="4B616CDC"/>
    <w:rsid w:val="4B6ABA5D"/>
    <w:rsid w:val="4BA99755"/>
    <w:rsid w:val="4BACCE45"/>
    <w:rsid w:val="4C2D1474"/>
    <w:rsid w:val="4C47E2BF"/>
    <w:rsid w:val="4C8DADBE"/>
    <w:rsid w:val="4CEDA177"/>
    <w:rsid w:val="4D08C54C"/>
    <w:rsid w:val="4D600C02"/>
    <w:rsid w:val="4DD9AD35"/>
    <w:rsid w:val="4E70EE83"/>
    <w:rsid w:val="4E95BDCE"/>
    <w:rsid w:val="501E3944"/>
    <w:rsid w:val="5122F0F2"/>
    <w:rsid w:val="5189804E"/>
    <w:rsid w:val="5208B482"/>
    <w:rsid w:val="5228B24B"/>
    <w:rsid w:val="523AEBFB"/>
    <w:rsid w:val="527DD98A"/>
    <w:rsid w:val="52BCE31B"/>
    <w:rsid w:val="52E0EF08"/>
    <w:rsid w:val="534A26EA"/>
    <w:rsid w:val="5395F4DC"/>
    <w:rsid w:val="53D068B5"/>
    <w:rsid w:val="54030970"/>
    <w:rsid w:val="540FD9CD"/>
    <w:rsid w:val="54A9D222"/>
    <w:rsid w:val="54FAF36F"/>
    <w:rsid w:val="551D2AC0"/>
    <w:rsid w:val="5528575E"/>
    <w:rsid w:val="55597060"/>
    <w:rsid w:val="5576C59D"/>
    <w:rsid w:val="55796A4D"/>
    <w:rsid w:val="55C1886F"/>
    <w:rsid w:val="55DDA0B6"/>
    <w:rsid w:val="561BE671"/>
    <w:rsid w:val="562BBDD7"/>
    <w:rsid w:val="56B0B8A4"/>
    <w:rsid w:val="56BB035E"/>
    <w:rsid w:val="56D25DEA"/>
    <w:rsid w:val="570CEF8E"/>
    <w:rsid w:val="578C3663"/>
    <w:rsid w:val="57E57C27"/>
    <w:rsid w:val="581D8041"/>
    <w:rsid w:val="5852D920"/>
    <w:rsid w:val="58B9246B"/>
    <w:rsid w:val="58BED76A"/>
    <w:rsid w:val="5953D5D3"/>
    <w:rsid w:val="59712482"/>
    <w:rsid w:val="599EFFA6"/>
    <w:rsid w:val="59FDFC7A"/>
    <w:rsid w:val="5A1000AA"/>
    <w:rsid w:val="5A3B9470"/>
    <w:rsid w:val="5AA5DC6D"/>
    <w:rsid w:val="5AD95F12"/>
    <w:rsid w:val="5AF7B2F1"/>
    <w:rsid w:val="5B0E62E3"/>
    <w:rsid w:val="5B15FD1B"/>
    <w:rsid w:val="5B1C804A"/>
    <w:rsid w:val="5B2EE92C"/>
    <w:rsid w:val="5B3C9C3E"/>
    <w:rsid w:val="5B4EB6A9"/>
    <w:rsid w:val="5B5FC804"/>
    <w:rsid w:val="5B76F971"/>
    <w:rsid w:val="5BB22E5C"/>
    <w:rsid w:val="5C0A919C"/>
    <w:rsid w:val="5C73DD3A"/>
    <w:rsid w:val="5CD70969"/>
    <w:rsid w:val="5CE1DEB3"/>
    <w:rsid w:val="5CE66A43"/>
    <w:rsid w:val="5D308C5B"/>
    <w:rsid w:val="5D5792EF"/>
    <w:rsid w:val="5DE4E6C3"/>
    <w:rsid w:val="5DF15EF7"/>
    <w:rsid w:val="5E62FF81"/>
    <w:rsid w:val="5E8EA60C"/>
    <w:rsid w:val="5EEA5D4C"/>
    <w:rsid w:val="5F14BF43"/>
    <w:rsid w:val="5F175520"/>
    <w:rsid w:val="5F176FE5"/>
    <w:rsid w:val="5F1A9695"/>
    <w:rsid w:val="5F1E3F26"/>
    <w:rsid w:val="6026CF55"/>
    <w:rsid w:val="602CB511"/>
    <w:rsid w:val="6053FE70"/>
    <w:rsid w:val="606ED65B"/>
    <w:rsid w:val="60981C1E"/>
    <w:rsid w:val="60ABE110"/>
    <w:rsid w:val="60C59CEE"/>
    <w:rsid w:val="60C8A66A"/>
    <w:rsid w:val="61307080"/>
    <w:rsid w:val="617377F0"/>
    <w:rsid w:val="6180325E"/>
    <w:rsid w:val="61953B19"/>
    <w:rsid w:val="61E35C54"/>
    <w:rsid w:val="61EE5C85"/>
    <w:rsid w:val="6217A522"/>
    <w:rsid w:val="628BE90A"/>
    <w:rsid w:val="62E73FC4"/>
    <w:rsid w:val="63137335"/>
    <w:rsid w:val="63765974"/>
    <w:rsid w:val="6396376B"/>
    <w:rsid w:val="63AA9045"/>
    <w:rsid w:val="63B9E5A8"/>
    <w:rsid w:val="640A274A"/>
    <w:rsid w:val="643824DE"/>
    <w:rsid w:val="6457B3FE"/>
    <w:rsid w:val="647C7DCE"/>
    <w:rsid w:val="64896FCD"/>
    <w:rsid w:val="64B9480F"/>
    <w:rsid w:val="651AD1A7"/>
    <w:rsid w:val="654D3CCC"/>
    <w:rsid w:val="6578A3A5"/>
    <w:rsid w:val="65A0B632"/>
    <w:rsid w:val="66097732"/>
    <w:rsid w:val="6665F9BE"/>
    <w:rsid w:val="666C82AD"/>
    <w:rsid w:val="66980A86"/>
    <w:rsid w:val="66A9388F"/>
    <w:rsid w:val="66C3644D"/>
    <w:rsid w:val="66C4D27E"/>
    <w:rsid w:val="671C4288"/>
    <w:rsid w:val="673FB498"/>
    <w:rsid w:val="679DA58C"/>
    <w:rsid w:val="67B08EE8"/>
    <w:rsid w:val="67C3EED6"/>
    <w:rsid w:val="67FB66FB"/>
    <w:rsid w:val="6818BE7E"/>
    <w:rsid w:val="682F1A32"/>
    <w:rsid w:val="68597DCA"/>
    <w:rsid w:val="68721246"/>
    <w:rsid w:val="69445F1D"/>
    <w:rsid w:val="6966194A"/>
    <w:rsid w:val="69881245"/>
    <w:rsid w:val="699D95DD"/>
    <w:rsid w:val="6A3B37A9"/>
    <w:rsid w:val="6A73B26A"/>
    <w:rsid w:val="6A9DEE52"/>
    <w:rsid w:val="6AAD2C4C"/>
    <w:rsid w:val="6AF775FD"/>
    <w:rsid w:val="6AFE6910"/>
    <w:rsid w:val="6B81C4D2"/>
    <w:rsid w:val="6B9CC2BC"/>
    <w:rsid w:val="6BA7B096"/>
    <w:rsid w:val="6BD0A592"/>
    <w:rsid w:val="6C1DE1BB"/>
    <w:rsid w:val="6C60C1A4"/>
    <w:rsid w:val="6C618284"/>
    <w:rsid w:val="6C9786C3"/>
    <w:rsid w:val="6CA27B43"/>
    <w:rsid w:val="6D342465"/>
    <w:rsid w:val="6D4098D0"/>
    <w:rsid w:val="6D73D44B"/>
    <w:rsid w:val="6DB47467"/>
    <w:rsid w:val="6DDCA99D"/>
    <w:rsid w:val="6DEC49FD"/>
    <w:rsid w:val="6E113818"/>
    <w:rsid w:val="6E129D55"/>
    <w:rsid w:val="6E28113C"/>
    <w:rsid w:val="6E2C6D19"/>
    <w:rsid w:val="6E2E4BB2"/>
    <w:rsid w:val="6EB419B0"/>
    <w:rsid w:val="6ECC7A31"/>
    <w:rsid w:val="6F00A28D"/>
    <w:rsid w:val="6F1A4FE1"/>
    <w:rsid w:val="6F1D75CF"/>
    <w:rsid w:val="6F1DF57B"/>
    <w:rsid w:val="6F5592D4"/>
    <w:rsid w:val="6F732C14"/>
    <w:rsid w:val="6F7D8C95"/>
    <w:rsid w:val="702B4728"/>
    <w:rsid w:val="70321003"/>
    <w:rsid w:val="703E338E"/>
    <w:rsid w:val="70CFB325"/>
    <w:rsid w:val="70DEDC29"/>
    <w:rsid w:val="70E1B01B"/>
    <w:rsid w:val="713A7999"/>
    <w:rsid w:val="7147B25A"/>
    <w:rsid w:val="7159366F"/>
    <w:rsid w:val="716FE6F3"/>
    <w:rsid w:val="71866921"/>
    <w:rsid w:val="718ACC70"/>
    <w:rsid w:val="718FA087"/>
    <w:rsid w:val="71E96F21"/>
    <w:rsid w:val="71F6955D"/>
    <w:rsid w:val="72111D31"/>
    <w:rsid w:val="72112D0B"/>
    <w:rsid w:val="7231F9D5"/>
    <w:rsid w:val="726EB0C3"/>
    <w:rsid w:val="72707C80"/>
    <w:rsid w:val="72AB4333"/>
    <w:rsid w:val="72ACBEFC"/>
    <w:rsid w:val="72F5016A"/>
    <w:rsid w:val="736B61A7"/>
    <w:rsid w:val="73A5053D"/>
    <w:rsid w:val="73C639BF"/>
    <w:rsid w:val="73D94745"/>
    <w:rsid w:val="740B3B0E"/>
    <w:rsid w:val="7507C002"/>
    <w:rsid w:val="7545D24C"/>
    <w:rsid w:val="758151FD"/>
    <w:rsid w:val="75EAB662"/>
    <w:rsid w:val="75EECFE8"/>
    <w:rsid w:val="7665F534"/>
    <w:rsid w:val="76B320BB"/>
    <w:rsid w:val="76FC2737"/>
    <w:rsid w:val="76FC7ACE"/>
    <w:rsid w:val="770310FE"/>
    <w:rsid w:val="7710712C"/>
    <w:rsid w:val="77558C12"/>
    <w:rsid w:val="77809E79"/>
    <w:rsid w:val="77B70E4A"/>
    <w:rsid w:val="77C941F9"/>
    <w:rsid w:val="77CB1A64"/>
    <w:rsid w:val="785EDA75"/>
    <w:rsid w:val="7874B40A"/>
    <w:rsid w:val="788655C0"/>
    <w:rsid w:val="78C488CE"/>
    <w:rsid w:val="78D2F4DE"/>
    <w:rsid w:val="7933A9A4"/>
    <w:rsid w:val="7964951B"/>
    <w:rsid w:val="797CD85B"/>
    <w:rsid w:val="79A2F5F2"/>
    <w:rsid w:val="79AA9101"/>
    <w:rsid w:val="7A2A8B8F"/>
    <w:rsid w:val="7A57D68C"/>
    <w:rsid w:val="7AEB3962"/>
    <w:rsid w:val="7B1B8378"/>
    <w:rsid w:val="7B7A8755"/>
    <w:rsid w:val="7CA2DDE0"/>
    <w:rsid w:val="7CEBEAC7"/>
    <w:rsid w:val="7CF376B1"/>
    <w:rsid w:val="7D10BDBD"/>
    <w:rsid w:val="7D23C5F6"/>
    <w:rsid w:val="7D5178BB"/>
    <w:rsid w:val="7D9232AF"/>
    <w:rsid w:val="7D9D06DF"/>
    <w:rsid w:val="7DF6C094"/>
    <w:rsid w:val="7E0A03B8"/>
    <w:rsid w:val="7E1E426E"/>
    <w:rsid w:val="7E26A81E"/>
    <w:rsid w:val="7E51E1E7"/>
    <w:rsid w:val="7E730159"/>
    <w:rsid w:val="7ECC0B75"/>
    <w:rsid w:val="7EDA1BCA"/>
    <w:rsid w:val="7EF0DD61"/>
    <w:rsid w:val="7F8005EE"/>
    <w:rsid w:val="7F847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9FE4"/>
  <w15:chartTrackingRefBased/>
  <w15:docId w15:val="{C43F2FAC-EA51-4A86-B237-ACAEC475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EB3"/>
  </w:style>
  <w:style w:type="paragraph" w:styleId="Footer">
    <w:name w:val="footer"/>
    <w:basedOn w:val="Normal"/>
    <w:link w:val="FooterChar"/>
    <w:uiPriority w:val="99"/>
    <w:unhideWhenUsed/>
    <w:rsid w:val="00CF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EB3"/>
  </w:style>
  <w:style w:type="paragraph" w:styleId="NoSpacing">
    <w:name w:val="No Spacing"/>
    <w:uiPriority w:val="1"/>
    <w:qFormat/>
    <w:rsid w:val="00A8300E"/>
    <w:pPr>
      <w:spacing w:after="0" w:line="240" w:lineRule="auto"/>
    </w:pPr>
  </w:style>
  <w:style w:type="character" w:styleId="Hyperlink">
    <w:name w:val="Hyperlink"/>
    <w:basedOn w:val="DefaultParagraphFont"/>
    <w:uiPriority w:val="99"/>
    <w:unhideWhenUsed/>
    <w:rsid w:val="00971BE1"/>
    <w:rPr>
      <w:color w:val="0563C1" w:themeColor="hyperlink"/>
      <w:u w:val="single"/>
    </w:rPr>
  </w:style>
  <w:style w:type="character" w:styleId="UnresolvedMention">
    <w:name w:val="Unresolved Mention"/>
    <w:basedOn w:val="DefaultParagraphFont"/>
    <w:uiPriority w:val="99"/>
    <w:semiHidden/>
    <w:unhideWhenUsed/>
    <w:rsid w:val="00971BE1"/>
    <w:rPr>
      <w:color w:val="605E5C"/>
      <w:shd w:val="clear" w:color="auto" w:fill="E1DFDD"/>
    </w:rPr>
  </w:style>
  <w:style w:type="paragraph" w:customStyle="1" w:styleId="xmsonormal">
    <w:name w:val="x_msonormal"/>
    <w:basedOn w:val="Normal"/>
    <w:rsid w:val="00EA117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247FA"/>
    <w:rPr>
      <w:sz w:val="16"/>
      <w:szCs w:val="16"/>
    </w:rPr>
  </w:style>
  <w:style w:type="paragraph" w:styleId="CommentText">
    <w:name w:val="annotation text"/>
    <w:basedOn w:val="Normal"/>
    <w:link w:val="CommentTextChar"/>
    <w:uiPriority w:val="99"/>
    <w:semiHidden/>
    <w:unhideWhenUsed/>
    <w:rsid w:val="00E247FA"/>
    <w:pPr>
      <w:spacing w:line="240" w:lineRule="auto"/>
    </w:pPr>
    <w:rPr>
      <w:sz w:val="20"/>
      <w:szCs w:val="20"/>
    </w:rPr>
  </w:style>
  <w:style w:type="character" w:customStyle="1" w:styleId="CommentTextChar">
    <w:name w:val="Comment Text Char"/>
    <w:basedOn w:val="DefaultParagraphFont"/>
    <w:link w:val="CommentText"/>
    <w:uiPriority w:val="99"/>
    <w:semiHidden/>
    <w:rsid w:val="00E247FA"/>
    <w:rPr>
      <w:sz w:val="20"/>
      <w:szCs w:val="20"/>
    </w:rPr>
  </w:style>
  <w:style w:type="paragraph" w:styleId="CommentSubject">
    <w:name w:val="annotation subject"/>
    <w:basedOn w:val="CommentText"/>
    <w:next w:val="CommentText"/>
    <w:link w:val="CommentSubjectChar"/>
    <w:uiPriority w:val="99"/>
    <w:semiHidden/>
    <w:unhideWhenUsed/>
    <w:rsid w:val="00E247FA"/>
    <w:rPr>
      <w:b/>
      <w:bCs/>
    </w:rPr>
  </w:style>
  <w:style w:type="character" w:customStyle="1" w:styleId="CommentSubjectChar">
    <w:name w:val="Comment Subject Char"/>
    <w:basedOn w:val="CommentTextChar"/>
    <w:link w:val="CommentSubject"/>
    <w:uiPriority w:val="99"/>
    <w:semiHidden/>
    <w:rsid w:val="00E247FA"/>
    <w:rPr>
      <w:b/>
      <w:bCs/>
      <w:sz w:val="20"/>
      <w:szCs w:val="20"/>
    </w:rPr>
  </w:style>
  <w:style w:type="paragraph" w:styleId="BalloonText">
    <w:name w:val="Balloon Text"/>
    <w:basedOn w:val="Normal"/>
    <w:link w:val="BalloonTextChar"/>
    <w:uiPriority w:val="99"/>
    <w:semiHidden/>
    <w:unhideWhenUsed/>
    <w:rsid w:val="00E24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A"/>
    <w:rPr>
      <w:rFonts w:ascii="Segoe UI" w:hAnsi="Segoe UI" w:cs="Segoe UI"/>
      <w:sz w:val="18"/>
      <w:szCs w:val="18"/>
    </w:rPr>
  </w:style>
  <w:style w:type="character" w:styleId="FollowedHyperlink">
    <w:name w:val="FollowedHyperlink"/>
    <w:basedOn w:val="DefaultParagraphFont"/>
    <w:uiPriority w:val="99"/>
    <w:semiHidden/>
    <w:unhideWhenUsed/>
    <w:rsid w:val="00732ED5"/>
    <w:rPr>
      <w:color w:val="954F72" w:themeColor="followedHyperlink"/>
      <w:u w:val="single"/>
    </w:rPr>
  </w:style>
  <w:style w:type="paragraph" w:styleId="ListParagraph">
    <w:name w:val="List Paragraph"/>
    <w:basedOn w:val="Normal"/>
    <w:uiPriority w:val="34"/>
    <w:qFormat/>
    <w:rsid w:val="00EC7A5F"/>
    <w:pPr>
      <w:spacing w:after="0" w:line="240" w:lineRule="auto"/>
      <w:ind w:left="720"/>
    </w:pPr>
    <w:rPr>
      <w:rFonts w:ascii="Calibri" w:hAnsi="Calibri" w:cs="Calibri"/>
    </w:rPr>
  </w:style>
  <w:style w:type="paragraph" w:customStyle="1" w:styleId="Default">
    <w:name w:val="Default"/>
    <w:rsid w:val="00FA3E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03A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314">
      <w:bodyDiv w:val="1"/>
      <w:marLeft w:val="0"/>
      <w:marRight w:val="0"/>
      <w:marTop w:val="0"/>
      <w:marBottom w:val="0"/>
      <w:divBdr>
        <w:top w:val="none" w:sz="0" w:space="0" w:color="auto"/>
        <w:left w:val="none" w:sz="0" w:space="0" w:color="auto"/>
        <w:bottom w:val="none" w:sz="0" w:space="0" w:color="auto"/>
        <w:right w:val="none" w:sz="0" w:space="0" w:color="auto"/>
      </w:divBdr>
    </w:div>
    <w:div w:id="14157792">
      <w:bodyDiv w:val="1"/>
      <w:marLeft w:val="0"/>
      <w:marRight w:val="0"/>
      <w:marTop w:val="0"/>
      <w:marBottom w:val="0"/>
      <w:divBdr>
        <w:top w:val="none" w:sz="0" w:space="0" w:color="auto"/>
        <w:left w:val="none" w:sz="0" w:space="0" w:color="auto"/>
        <w:bottom w:val="none" w:sz="0" w:space="0" w:color="auto"/>
        <w:right w:val="none" w:sz="0" w:space="0" w:color="auto"/>
      </w:divBdr>
    </w:div>
    <w:div w:id="77941745">
      <w:bodyDiv w:val="1"/>
      <w:marLeft w:val="0"/>
      <w:marRight w:val="0"/>
      <w:marTop w:val="0"/>
      <w:marBottom w:val="0"/>
      <w:divBdr>
        <w:top w:val="none" w:sz="0" w:space="0" w:color="auto"/>
        <w:left w:val="none" w:sz="0" w:space="0" w:color="auto"/>
        <w:bottom w:val="none" w:sz="0" w:space="0" w:color="auto"/>
        <w:right w:val="none" w:sz="0" w:space="0" w:color="auto"/>
      </w:divBdr>
    </w:div>
    <w:div w:id="187645770">
      <w:bodyDiv w:val="1"/>
      <w:marLeft w:val="0"/>
      <w:marRight w:val="0"/>
      <w:marTop w:val="0"/>
      <w:marBottom w:val="0"/>
      <w:divBdr>
        <w:top w:val="none" w:sz="0" w:space="0" w:color="auto"/>
        <w:left w:val="none" w:sz="0" w:space="0" w:color="auto"/>
        <w:bottom w:val="none" w:sz="0" w:space="0" w:color="auto"/>
        <w:right w:val="none" w:sz="0" w:space="0" w:color="auto"/>
      </w:divBdr>
    </w:div>
    <w:div w:id="272327533">
      <w:bodyDiv w:val="1"/>
      <w:marLeft w:val="0"/>
      <w:marRight w:val="0"/>
      <w:marTop w:val="0"/>
      <w:marBottom w:val="0"/>
      <w:divBdr>
        <w:top w:val="none" w:sz="0" w:space="0" w:color="auto"/>
        <w:left w:val="none" w:sz="0" w:space="0" w:color="auto"/>
        <w:bottom w:val="none" w:sz="0" w:space="0" w:color="auto"/>
        <w:right w:val="none" w:sz="0" w:space="0" w:color="auto"/>
      </w:divBdr>
    </w:div>
    <w:div w:id="417556318">
      <w:bodyDiv w:val="1"/>
      <w:marLeft w:val="0"/>
      <w:marRight w:val="0"/>
      <w:marTop w:val="0"/>
      <w:marBottom w:val="0"/>
      <w:divBdr>
        <w:top w:val="none" w:sz="0" w:space="0" w:color="auto"/>
        <w:left w:val="none" w:sz="0" w:space="0" w:color="auto"/>
        <w:bottom w:val="none" w:sz="0" w:space="0" w:color="auto"/>
        <w:right w:val="none" w:sz="0" w:space="0" w:color="auto"/>
      </w:divBdr>
    </w:div>
    <w:div w:id="452484497">
      <w:bodyDiv w:val="1"/>
      <w:marLeft w:val="0"/>
      <w:marRight w:val="0"/>
      <w:marTop w:val="0"/>
      <w:marBottom w:val="0"/>
      <w:divBdr>
        <w:top w:val="none" w:sz="0" w:space="0" w:color="auto"/>
        <w:left w:val="none" w:sz="0" w:space="0" w:color="auto"/>
        <w:bottom w:val="none" w:sz="0" w:space="0" w:color="auto"/>
        <w:right w:val="none" w:sz="0" w:space="0" w:color="auto"/>
      </w:divBdr>
    </w:div>
    <w:div w:id="595405955">
      <w:bodyDiv w:val="1"/>
      <w:marLeft w:val="0"/>
      <w:marRight w:val="0"/>
      <w:marTop w:val="0"/>
      <w:marBottom w:val="0"/>
      <w:divBdr>
        <w:top w:val="none" w:sz="0" w:space="0" w:color="auto"/>
        <w:left w:val="none" w:sz="0" w:space="0" w:color="auto"/>
        <w:bottom w:val="none" w:sz="0" w:space="0" w:color="auto"/>
        <w:right w:val="none" w:sz="0" w:space="0" w:color="auto"/>
      </w:divBdr>
    </w:div>
    <w:div w:id="1117220215">
      <w:bodyDiv w:val="1"/>
      <w:marLeft w:val="0"/>
      <w:marRight w:val="0"/>
      <w:marTop w:val="0"/>
      <w:marBottom w:val="0"/>
      <w:divBdr>
        <w:top w:val="none" w:sz="0" w:space="0" w:color="auto"/>
        <w:left w:val="none" w:sz="0" w:space="0" w:color="auto"/>
        <w:bottom w:val="none" w:sz="0" w:space="0" w:color="auto"/>
        <w:right w:val="none" w:sz="0" w:space="0" w:color="auto"/>
      </w:divBdr>
    </w:div>
    <w:div w:id="1193154622">
      <w:bodyDiv w:val="1"/>
      <w:marLeft w:val="0"/>
      <w:marRight w:val="0"/>
      <w:marTop w:val="0"/>
      <w:marBottom w:val="0"/>
      <w:divBdr>
        <w:top w:val="none" w:sz="0" w:space="0" w:color="auto"/>
        <w:left w:val="none" w:sz="0" w:space="0" w:color="auto"/>
        <w:bottom w:val="none" w:sz="0" w:space="0" w:color="auto"/>
        <w:right w:val="none" w:sz="0" w:space="0" w:color="auto"/>
      </w:divBdr>
    </w:div>
    <w:div w:id="1234506661">
      <w:bodyDiv w:val="1"/>
      <w:marLeft w:val="0"/>
      <w:marRight w:val="0"/>
      <w:marTop w:val="0"/>
      <w:marBottom w:val="0"/>
      <w:divBdr>
        <w:top w:val="none" w:sz="0" w:space="0" w:color="auto"/>
        <w:left w:val="none" w:sz="0" w:space="0" w:color="auto"/>
        <w:bottom w:val="none" w:sz="0" w:space="0" w:color="auto"/>
        <w:right w:val="none" w:sz="0" w:space="0" w:color="auto"/>
      </w:divBdr>
    </w:div>
    <w:div w:id="1244801334">
      <w:bodyDiv w:val="1"/>
      <w:marLeft w:val="0"/>
      <w:marRight w:val="0"/>
      <w:marTop w:val="0"/>
      <w:marBottom w:val="0"/>
      <w:divBdr>
        <w:top w:val="none" w:sz="0" w:space="0" w:color="auto"/>
        <w:left w:val="none" w:sz="0" w:space="0" w:color="auto"/>
        <w:bottom w:val="none" w:sz="0" w:space="0" w:color="auto"/>
        <w:right w:val="none" w:sz="0" w:space="0" w:color="auto"/>
      </w:divBdr>
    </w:div>
    <w:div w:id="1734161045">
      <w:bodyDiv w:val="1"/>
      <w:marLeft w:val="0"/>
      <w:marRight w:val="0"/>
      <w:marTop w:val="0"/>
      <w:marBottom w:val="0"/>
      <w:divBdr>
        <w:top w:val="none" w:sz="0" w:space="0" w:color="auto"/>
        <w:left w:val="none" w:sz="0" w:space="0" w:color="auto"/>
        <w:bottom w:val="none" w:sz="0" w:space="0" w:color="auto"/>
        <w:right w:val="none" w:sz="0" w:space="0" w:color="auto"/>
      </w:divBdr>
    </w:div>
    <w:div w:id="1913196976">
      <w:bodyDiv w:val="1"/>
      <w:marLeft w:val="0"/>
      <w:marRight w:val="0"/>
      <w:marTop w:val="0"/>
      <w:marBottom w:val="0"/>
      <w:divBdr>
        <w:top w:val="none" w:sz="0" w:space="0" w:color="auto"/>
        <w:left w:val="none" w:sz="0" w:space="0" w:color="auto"/>
        <w:bottom w:val="none" w:sz="0" w:space="0" w:color="auto"/>
        <w:right w:val="none" w:sz="0" w:space="0" w:color="auto"/>
      </w:divBdr>
    </w:div>
    <w:div w:id="1980957855">
      <w:bodyDiv w:val="1"/>
      <w:marLeft w:val="0"/>
      <w:marRight w:val="0"/>
      <w:marTop w:val="0"/>
      <w:marBottom w:val="0"/>
      <w:divBdr>
        <w:top w:val="none" w:sz="0" w:space="0" w:color="auto"/>
        <w:left w:val="none" w:sz="0" w:space="0" w:color="auto"/>
        <w:bottom w:val="none" w:sz="0" w:space="0" w:color="auto"/>
        <w:right w:val="none" w:sz="0" w:space="0" w:color="auto"/>
      </w:divBdr>
    </w:div>
    <w:div w:id="20878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ckend.mycbdesk.com/content-store/document-file/3242" TargetMode="External"/><Relationship Id="rId18" Type="http://schemas.openxmlformats.org/officeDocument/2006/relationships/hyperlink" Target="https://www.yammer.com/realogyconnec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dc.gov/coronavirus/2019-ncov/infection-control/control-recommendations.html" TargetMode="External"/><Relationship Id="rId17" Type="http://schemas.openxmlformats.org/officeDocument/2006/relationships/hyperlink" Target="https://blog.coldwellbanker.com/coldwell-banker-realty-covid-content-hub/" TargetMode="External"/><Relationship Id="rId2" Type="http://schemas.openxmlformats.org/officeDocument/2006/relationships/customXml" Target="../customXml/item2.xml"/><Relationship Id="rId16" Type="http://schemas.openxmlformats.org/officeDocument/2006/relationships/hyperlink" Target="https://www.carcovidupdates.org/stay-at-home-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ckend.mycbdesk.com/content-store/document-file/3301/" TargetMode="External"/><Relationship Id="rId5" Type="http://schemas.openxmlformats.org/officeDocument/2006/relationships/styles" Target="styles.xml"/><Relationship Id="rId15" Type="http://schemas.openxmlformats.org/officeDocument/2006/relationships/hyperlink" Target="https://backend.mycbdesk.com/content-store/document-file/3233" TargetMode="External"/><Relationship Id="rId10" Type="http://schemas.openxmlformats.org/officeDocument/2006/relationships/image" Target="media/image1.png"/><Relationship Id="rId19" Type="http://schemas.openxmlformats.org/officeDocument/2006/relationships/hyperlink" Target="https://urldefense.com/v3/__https:/ccartoday.us4.list-manage.com/track/click?u=8c1e03a3fdec8e312655ed1d6&amp;id=56d6cb352b&amp;e=6d1b1972d9__;!!CHCva4lQ!QdMe8yf_hlgKUnm6zCnVWYESyU0acTAOdpgNerpAlpkM4N_m1MBX5gTeFwFFliEiAKG8vr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prevent-getting-sick/diy-cloth-face-cover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9086E6DF85748BB5341E4524AD058" ma:contentTypeVersion="6" ma:contentTypeDescription="Create a new document." ma:contentTypeScope="" ma:versionID="7169fe29b27008872c242c5dae6670a2">
  <xsd:schema xmlns:xsd="http://www.w3.org/2001/XMLSchema" xmlns:xs="http://www.w3.org/2001/XMLSchema" xmlns:p="http://schemas.microsoft.com/office/2006/metadata/properties" xmlns:ns2="d0689a3d-f1fd-4c40-a362-1adf710c7183" xmlns:ns3="496cc66e-1264-4f10-86d3-88d878d37707" targetNamespace="http://schemas.microsoft.com/office/2006/metadata/properties" ma:root="true" ma:fieldsID="6688b7d6754e18704bbd8808f15ea10b" ns2:_="" ns3:_="">
    <xsd:import namespace="d0689a3d-f1fd-4c40-a362-1adf710c7183"/>
    <xsd:import namespace="496cc66e-1264-4f10-86d3-88d878d37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89a3d-f1fd-4c40-a362-1adf710c7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c66e-1264-4f10-86d3-88d878d37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97619-7F61-46AF-98C8-8D5BAF93E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89a3d-f1fd-4c40-a362-1adf710c7183"/>
    <ds:schemaRef ds:uri="496cc66e-1264-4f10-86d3-88d878d37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A32CF-E769-4C47-9DF2-2FC003C8B9A5}">
  <ds:schemaRefs>
    <ds:schemaRef ds:uri="http://schemas.microsoft.com/sharepoint/v3/contenttype/forms"/>
  </ds:schemaRefs>
</ds:datastoreItem>
</file>

<file path=customXml/itemProps3.xml><?xml version="1.0" encoding="utf-8"?>
<ds:datastoreItem xmlns:ds="http://schemas.openxmlformats.org/officeDocument/2006/customXml" ds:itemID="{ECDAF73D-F82F-4972-BFE0-BA0C7D478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Roni</dc:creator>
  <cp:keywords/>
  <dc:description/>
  <cp:lastModifiedBy>Boyles, Roni</cp:lastModifiedBy>
  <cp:revision>11</cp:revision>
  <cp:lastPrinted>2020-03-29T18:47:00Z</cp:lastPrinted>
  <dcterms:created xsi:type="dcterms:W3CDTF">2020-05-13T18:29:00Z</dcterms:created>
  <dcterms:modified xsi:type="dcterms:W3CDTF">2020-09-15T17:55:00Z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0x0101002F49086E6DF85748BB5341E4524AD058</vt:lpwstr>
  </property>
</Properties>
</file>